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7C601904" w:rsidR="003B4675" w:rsidRPr="00F94595" w:rsidRDefault="00854134" w:rsidP="00C267FD">
      <w:pPr>
        <w:spacing w:after="20"/>
        <w:jc w:val="center"/>
        <w:rPr>
          <w:rFonts w:ascii="Tahoma" w:hAnsi="Tahoma" w:cs="Tahoma"/>
          <w:lang w:val="es-ES"/>
        </w:rPr>
      </w:pPr>
      <w:bookmarkStart w:id="0" w:name="_Toc125170279"/>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F94595">
        <w:rPr>
          <w:rFonts w:ascii="Tahoma" w:hAnsi="Tahoma" w:cs="Tahoma"/>
          <w:spacing w:val="-2"/>
          <w:lang w:val="es-ES"/>
        </w:rPr>
        <w:t>Academic</w:t>
      </w:r>
      <w:proofErr w:type="spellEnd"/>
      <w:r w:rsidRPr="00F94595">
        <w:rPr>
          <w:rFonts w:ascii="Tahoma" w:hAnsi="Tahoma" w:cs="Tahoma"/>
          <w:spacing w:val="-2"/>
          <w:lang w:val="es-ES"/>
        </w:rPr>
        <w:t xml:space="preserve">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3D381860" w14:textId="685EDD19" w:rsidR="00595AFB" w:rsidRPr="00FC0197" w:rsidRDefault="00595AFB" w:rsidP="00595AFB">
      <w:pPr>
        <w:pStyle w:val="Heading2"/>
        <w:keepNext w:val="0"/>
        <w:spacing w:after="0"/>
        <w:jc w:val="left"/>
        <w:rPr>
          <w:rStyle w:val="Hyperlink"/>
          <w:rFonts w:ascii="Tahoma" w:hAnsi="Tahoma" w:cs="Tahoma"/>
          <w:bCs/>
          <w:color w:val="FF6600"/>
          <w:sz w:val="19"/>
          <w:szCs w:val="19"/>
          <w:lang w:val="es-ES"/>
        </w:rPr>
      </w:pPr>
      <w:r w:rsidRPr="00FC0197">
        <w:rPr>
          <w:rFonts w:ascii="Tahoma" w:hAnsi="Tahoma" w:cs="Tahoma"/>
          <w:color w:val="FF6600"/>
          <w:sz w:val="24"/>
          <w:szCs w:val="24"/>
          <w:lang w:val="es-ES"/>
        </w:rPr>
        <w:t>Cambios de la lista de productos</w:t>
      </w:r>
      <w:r w:rsidRPr="00FC0197">
        <w:rPr>
          <w:rFonts w:ascii="Tahoma" w:hAnsi="Tahoma" w:cs="Tahoma"/>
          <w:b w:val="0"/>
          <w:color w:val="FF6600"/>
          <w:lang w:val="es-ES"/>
        </w:rPr>
        <w:t xml:space="preserve"> </w:t>
      </w:r>
      <w:r w:rsidRPr="00FC0197">
        <w:rPr>
          <w:rFonts w:ascii="Tahoma" w:hAnsi="Tahoma" w:cs="Tahoma"/>
          <w:color w:val="FF6600"/>
          <w:sz w:val="24"/>
          <w:szCs w:val="24"/>
          <w:lang w:val="es-ES"/>
        </w:rPr>
        <w:t xml:space="preserve">ISVR de </w:t>
      </w:r>
      <w:bookmarkStart w:id="1" w:name="_Hlk39678541"/>
      <w:r w:rsidR="00B263AD" w:rsidRPr="00B263AD">
        <w:rPr>
          <w:rFonts w:ascii="Tahoma" w:hAnsi="Tahoma" w:cs="Tahoma"/>
          <w:color w:val="FF6600"/>
          <w:sz w:val="24"/>
          <w:szCs w:val="24"/>
          <w:lang w:val="es-ES"/>
        </w:rPr>
        <w:t>enero</w:t>
      </w:r>
      <w:r w:rsidRPr="00FC0197">
        <w:rPr>
          <w:rFonts w:ascii="Tahoma" w:hAnsi="Tahoma" w:cs="Tahoma"/>
          <w:color w:val="FF6600"/>
          <w:sz w:val="24"/>
          <w:szCs w:val="24"/>
          <w:lang w:val="es-ES"/>
        </w:rPr>
        <w:t xml:space="preserve"> de 20</w:t>
      </w:r>
      <w:r w:rsidR="00B263AD">
        <w:rPr>
          <w:rFonts w:ascii="Tahoma" w:hAnsi="Tahoma" w:cs="Tahoma"/>
          <w:color w:val="FF6600"/>
          <w:sz w:val="24"/>
          <w:szCs w:val="24"/>
          <w:lang w:val="es-ES"/>
        </w:rPr>
        <w:t>20</w:t>
      </w:r>
      <w:bookmarkEnd w:id="1"/>
    </w:p>
    <w:p w14:paraId="2C0BF3F8" w14:textId="77777777" w:rsidR="00595AFB" w:rsidRPr="00FC0197" w:rsidRDefault="00595AFB" w:rsidP="00595AFB">
      <w:pPr>
        <w:rPr>
          <w:rFonts w:ascii="Tahoma" w:hAnsi="Tahoma" w:cs="Tahoma"/>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95AFB" w:rsidRPr="00A658ED" w14:paraId="6DE2D59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619B3A72" w14:textId="77777777" w:rsidR="00595AFB" w:rsidRPr="00FC0197" w:rsidRDefault="00595AFB" w:rsidP="00E70913">
            <w:pPr>
              <w:jc w:val="center"/>
              <w:rPr>
                <w:rFonts w:ascii="Tahoma" w:hAnsi="Tahoma" w:cs="Tahoma"/>
                <w:b w:val="0"/>
                <w:bCs w:val="0"/>
                <w:color w:val="FFFFFF"/>
                <w:lang w:val="es-ES"/>
              </w:rPr>
            </w:pPr>
            <w:r w:rsidRPr="00FC0197">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B1E20F3" w14:textId="77777777" w:rsidR="00595AFB" w:rsidRPr="00FC0197" w:rsidRDefault="00595AFB"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C0197">
              <w:rPr>
                <w:rFonts w:ascii="Tahoma" w:hAnsi="Tahoma" w:cs="Tahoma"/>
                <w:color w:val="FFFFFF"/>
                <w:lang w:val="es-ES"/>
              </w:rPr>
              <w:t>Términos de la Licencia de Microsoft Eliminados</w:t>
            </w:r>
          </w:p>
        </w:tc>
      </w:tr>
      <w:tr w:rsidR="00B263AD" w:rsidRPr="00FC0197" w14:paraId="2AB858DA"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2287DA9" w14:textId="5B1654C0" w:rsidR="00B263AD" w:rsidRPr="00FC0197" w:rsidRDefault="00B263AD" w:rsidP="00B263AD">
            <w:pPr>
              <w:rPr>
                <w:rFonts w:ascii="Tahoma" w:hAnsi="Tahoma"/>
                <w:b w:val="0"/>
                <w:sz w:val="16"/>
                <w:lang w:val="es-ES"/>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56698FA4" w14:textId="543A0016" w:rsidR="00B263AD" w:rsidRPr="00A658ED" w:rsidRDefault="00B263AD" w:rsidP="00B263AD">
            <w:pPr>
              <w:cnfStyle w:val="000000100000" w:firstRow="0" w:lastRow="0" w:firstColumn="0" w:lastColumn="0" w:oddVBand="0" w:evenVBand="0" w:oddHBand="1" w:evenHBand="0" w:firstRowFirstColumn="0" w:firstRowLastColumn="0" w:lastRowFirstColumn="0" w:lastRowLastColumn="0"/>
              <w:rPr>
                <w:rFonts w:ascii="Tahoma" w:hAnsi="Tahoma"/>
                <w:sz w:val="16"/>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B263AD" w:rsidRPr="00FC0197" w14:paraId="66301135"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D35679A" w14:textId="49E9DB5B" w:rsidR="00B263AD" w:rsidRPr="00FC0197" w:rsidDel="005D5C97" w:rsidRDefault="00B263AD" w:rsidP="00B263AD">
            <w:pPr>
              <w:rPr>
                <w:rFonts w:ascii="Tahoma" w:hAnsi="Tahoma" w:cs="Tahoma"/>
                <w:b w:val="0"/>
                <w:sz w:val="16"/>
                <w:szCs w:val="19"/>
                <w:lang w:val="es-ES"/>
              </w:rPr>
            </w:pPr>
            <w:r w:rsidRPr="007E1A4B">
              <w:rPr>
                <w:rFonts w:ascii="Tahoma" w:hAnsi="Tahoma" w:cs="Tahoma"/>
                <w:b w:val="0"/>
                <w:bCs w:val="0"/>
                <w:sz w:val="16"/>
                <w:szCs w:val="19"/>
              </w:rPr>
              <w:t xml:space="preserve">BizTalk Server 2020 Enterprise Edition (Runtime-Restricted Use) </w:t>
            </w:r>
          </w:p>
        </w:tc>
        <w:tc>
          <w:tcPr>
            <w:tcW w:w="5400" w:type="dxa"/>
            <w:shd w:val="clear" w:color="auto" w:fill="auto"/>
            <w:vAlign w:val="center"/>
          </w:tcPr>
          <w:p w14:paraId="04D478EF" w14:textId="74C1DC66" w:rsidR="00B263AD" w:rsidRPr="00FC0197" w:rsidRDefault="00B263AD" w:rsidP="00B263AD">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(Runtime-Restricted Use) </w:t>
            </w:r>
          </w:p>
        </w:tc>
      </w:tr>
      <w:tr w:rsidR="00B263AD" w:rsidRPr="00FC0197" w14:paraId="72929318"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111AC9" w14:textId="155F478A" w:rsidR="00B263AD" w:rsidRPr="00FC0197" w:rsidDel="005D5C97" w:rsidRDefault="00B263AD" w:rsidP="00B263AD">
            <w:pPr>
              <w:rPr>
                <w:rFonts w:ascii="Tahoma" w:hAnsi="Tahoma" w:cs="Tahoma"/>
                <w:b w:val="0"/>
                <w:sz w:val="16"/>
                <w:szCs w:val="19"/>
                <w:lang w:val="es-ES"/>
              </w:rPr>
            </w:pPr>
            <w:r w:rsidRPr="007E1A4B">
              <w:rPr>
                <w:rFonts w:ascii="Tahoma" w:hAnsi="Tahoma" w:cs="Tahoma"/>
                <w:b w:val="0"/>
                <w:bCs w:val="0"/>
                <w:sz w:val="16"/>
                <w:szCs w:val="19"/>
              </w:rPr>
              <w:t xml:space="preserve">BizTalk Server 2020 Standard Edition (Runtime-Restricted Use) </w:t>
            </w:r>
          </w:p>
        </w:tc>
        <w:tc>
          <w:tcPr>
            <w:tcW w:w="5400" w:type="dxa"/>
            <w:shd w:val="clear" w:color="auto" w:fill="auto"/>
            <w:vAlign w:val="center"/>
          </w:tcPr>
          <w:p w14:paraId="743D6683" w14:textId="03AA856D" w:rsidR="00B263AD" w:rsidRPr="00FC0197" w:rsidRDefault="00B263AD" w:rsidP="00B263A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(Runtime-Restricted Use) </w:t>
            </w:r>
          </w:p>
        </w:tc>
      </w:tr>
    </w:tbl>
    <w:p w14:paraId="6DF9E04B" w14:textId="77777777" w:rsidR="0038636D" w:rsidRPr="00894858" w:rsidRDefault="0038636D" w:rsidP="0038636D">
      <w:pPr>
        <w:pStyle w:val="Firstpara"/>
        <w:spacing w:before="0"/>
        <w:ind w:left="0"/>
        <w:rPr>
          <w:rFonts w:ascii="Tahoma" w:hAnsi="Tahoma" w:cs="Tahoma"/>
          <w:lang w:val="es-ES"/>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8636D" w:rsidRPr="00894858" w14:paraId="7B01CAC5" w14:textId="77777777" w:rsidTr="00595AFB">
        <w:trPr>
          <w:trHeight w:val="216"/>
        </w:trPr>
        <w:tc>
          <w:tcPr>
            <w:tcW w:w="10800" w:type="dxa"/>
            <w:shd w:val="clear" w:color="auto" w:fill="F79646"/>
            <w:tcMar>
              <w:top w:w="0" w:type="dxa"/>
              <w:left w:w="108" w:type="dxa"/>
              <w:bottom w:w="0" w:type="dxa"/>
              <w:right w:w="108" w:type="dxa"/>
            </w:tcMar>
            <w:hideMark/>
          </w:tcPr>
          <w:p w14:paraId="261E7F2E" w14:textId="77777777" w:rsidR="0038636D" w:rsidRPr="00894858" w:rsidRDefault="0038636D" w:rsidP="0074552A">
            <w:pPr>
              <w:jc w:val="center"/>
              <w:rPr>
                <w:rFonts w:ascii="Tahoma" w:eastAsiaTheme="minorHAnsi" w:hAnsi="Tahoma" w:cs="Tahoma"/>
                <w:b/>
                <w:bCs/>
                <w:color w:val="FFFFFF"/>
                <w:sz w:val="18"/>
                <w:szCs w:val="18"/>
                <w:lang w:val="es-ES"/>
              </w:rPr>
            </w:pPr>
            <w:r w:rsidRPr="00894858">
              <w:rPr>
                <w:rFonts w:ascii="Tahoma" w:hAnsi="Tahoma" w:cs="Tahoma"/>
                <w:b/>
                <w:bCs/>
                <w:color w:val="FFFFFF"/>
                <w:lang w:val="es-ES"/>
              </w:rPr>
              <w:t>Términos de Licencia de Microsoft modificados</w:t>
            </w:r>
          </w:p>
        </w:tc>
      </w:tr>
    </w:tbl>
    <w:p w14:paraId="0ECCD737" w14:textId="77777777" w:rsidR="0038636D" w:rsidRPr="00894858" w:rsidRDefault="0038636D" w:rsidP="0038636D">
      <w:pPr>
        <w:rPr>
          <w:rFonts w:ascii="Tahoma" w:hAnsi="Tahoma" w:cs="Tahoma"/>
          <w:lang w:val="es-ES"/>
        </w:rPr>
      </w:pP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595AFB"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 xml:space="preserve">Lista de </w:t>
            </w:r>
            <w:proofErr w:type="spellStart"/>
            <w:r w:rsidRPr="00CD2B82">
              <w:rPr>
                <w:rFonts w:ascii="Tahoma" w:hAnsi="Tahoma" w:cs="Tahoma"/>
                <w:b/>
                <w:color w:val="FF6600"/>
                <w:sz w:val="24"/>
                <w:szCs w:val="24"/>
              </w:rPr>
              <w:t>productos</w:t>
            </w:r>
            <w:proofErr w:type="spellEnd"/>
            <w:r w:rsidRPr="00CD2B82">
              <w:rPr>
                <w:rFonts w:ascii="Tahoma" w:hAnsi="Tahoma" w:cs="Tahoma"/>
                <w:b/>
                <w:color w:val="FF6600"/>
                <w:sz w:val="24"/>
                <w:szCs w:val="24"/>
              </w:rPr>
              <w:t>*</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595AFB"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 xml:space="preserve">B) </w:t>
            </w:r>
            <w:proofErr w:type="spellStart"/>
            <w:r w:rsidRPr="00CD2B82">
              <w:rPr>
                <w:rFonts w:ascii="Tahoma" w:hAnsi="Tahoma" w:cs="Tahoma"/>
                <w:b/>
                <w:bCs/>
                <w:iCs/>
                <w:color w:val="000000"/>
                <w:sz w:val="16"/>
              </w:rPr>
              <w:t>Descarga</w:t>
            </w:r>
            <w:proofErr w:type="spellEnd"/>
            <w:r w:rsidRPr="00CD2B82">
              <w:rPr>
                <w:rFonts w:ascii="Tahoma" w:hAnsi="Tahoma" w:cs="Tahoma"/>
                <w:b/>
                <w:bCs/>
                <w:iCs/>
                <w:color w:val="000000"/>
                <w:sz w:val="16"/>
              </w:rPr>
              <w:t xml:space="preserve"> </w:t>
            </w:r>
            <w:proofErr w:type="spellStart"/>
            <w:r w:rsidRPr="00CD2B82">
              <w:rPr>
                <w:rFonts w:ascii="Tahoma" w:hAnsi="Tahoma" w:cs="Tahoma"/>
                <w:b/>
                <w:bCs/>
                <w:iCs/>
                <w:color w:val="000000"/>
                <w:sz w:val="16"/>
              </w:rPr>
              <w:t>Electrónica</w:t>
            </w:r>
            <w:proofErr w:type="spellEnd"/>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595AFB"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2" w:name="OLE_LINK1"/>
            <w:bookmarkStart w:id="3" w:name="OLE_LINK2"/>
            <w:proofErr w:type="spellStart"/>
            <w:r w:rsidRPr="00CD2B82">
              <w:rPr>
                <w:rFonts w:ascii="Tahoma" w:hAnsi="Tahoma" w:cs="Tahoma"/>
                <w:b/>
                <w:bCs/>
                <w:iCs/>
                <w:sz w:val="18"/>
              </w:rPr>
              <w:t>Nombre</w:t>
            </w:r>
            <w:proofErr w:type="spellEnd"/>
            <w:r w:rsidRPr="00CD2B82">
              <w:rPr>
                <w:rFonts w:ascii="Tahoma" w:hAnsi="Tahoma" w:cs="Tahoma"/>
                <w:b/>
                <w:bCs/>
                <w:iCs/>
                <w:sz w:val="18"/>
              </w:rPr>
              <w:t xml:space="preserve"> del </w:t>
            </w:r>
            <w:proofErr w:type="spellStart"/>
            <w:r w:rsidRPr="00CD2B82">
              <w:rPr>
                <w:rFonts w:ascii="Tahoma" w:hAnsi="Tahoma" w:cs="Tahoma"/>
                <w:b/>
                <w:bCs/>
                <w:iCs/>
                <w:sz w:val="18"/>
              </w:rPr>
              <w:t>producto</w:t>
            </w:r>
            <w:proofErr w:type="spellEnd"/>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267FA6CE"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w:t>
            </w:r>
            <w:r w:rsidR="00B263AD">
              <w:rPr>
                <w:rFonts w:ascii="Tahoma" w:hAnsi="Tahoma" w:cs="Tahoma"/>
                <w:bCs/>
                <w:sz w:val="16"/>
                <w:szCs w:val="19"/>
              </w:rPr>
              <w:t>20</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0AAB232F"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BizTalk Server 20</w:t>
            </w:r>
            <w:r w:rsidR="00B263AD">
              <w:rPr>
                <w:rFonts w:ascii="Tahoma" w:hAnsi="Tahoma" w:cs="Tahoma"/>
                <w:bCs/>
                <w:sz w:val="16"/>
                <w:szCs w:val="19"/>
                <w:lang w:val="es-ES"/>
              </w:rPr>
              <w:t>20</w:t>
            </w:r>
            <w:r w:rsidRPr="00F94595">
              <w:rPr>
                <w:rFonts w:ascii="Tahoma" w:hAnsi="Tahoma" w:cs="Tahoma"/>
                <w:bCs/>
                <w:sz w:val="16"/>
                <w:szCs w:val="19"/>
                <w:lang w:val="es-ES"/>
              </w:rPr>
              <w:t xml:space="preserve"> Enterprise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54F49F6"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BizTalk Server 20</w:t>
            </w:r>
            <w:r w:rsidR="00B263AD">
              <w:rPr>
                <w:rFonts w:ascii="Tahoma" w:hAnsi="Tahoma" w:cs="Tahoma"/>
                <w:bCs/>
                <w:sz w:val="16"/>
                <w:szCs w:val="19"/>
                <w:lang w:val="es-ES"/>
              </w:rPr>
              <w:t>20</w:t>
            </w:r>
            <w:r w:rsidRPr="00F94595">
              <w:rPr>
                <w:rFonts w:ascii="Tahoma" w:hAnsi="Tahoma" w:cs="Tahoma"/>
                <w:bCs/>
                <w:sz w:val="16"/>
                <w:szCs w:val="19"/>
                <w:lang w:val="es-ES"/>
              </w:rPr>
              <w:t xml:space="preserve"> Standard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proofErr w:type="spellStart"/>
            <w:r w:rsidRPr="00CD2B82">
              <w:rPr>
                <w:rFonts w:ascii="Tahoma" w:hAnsi="Tahoma" w:cs="Tahoma"/>
                <w:bCs/>
                <w:sz w:val="16"/>
                <w:szCs w:val="19"/>
              </w:rPr>
              <w:t>Servidor</w:t>
            </w:r>
            <w:proofErr w:type="spellEnd"/>
            <w:r w:rsidRPr="00CD2B82">
              <w:rPr>
                <w:rFonts w:ascii="Tahoma" w:hAnsi="Tahoma" w:cs="Tahoma"/>
                <w:bCs/>
                <w:sz w:val="16"/>
                <w:szCs w:val="19"/>
              </w:rPr>
              <w:t xml:space="preserve">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595AFB" w:rsidRPr="00CD2B82" w14:paraId="076D15B6" w14:textId="77777777" w:rsidTr="00470026">
        <w:trPr>
          <w:trHeight w:val="216"/>
        </w:trPr>
        <w:tc>
          <w:tcPr>
            <w:tcW w:w="8488" w:type="dxa"/>
            <w:gridSpan w:val="2"/>
            <w:shd w:val="clear" w:color="auto" w:fill="auto"/>
            <w:vAlign w:val="center"/>
          </w:tcPr>
          <w:p w14:paraId="0E6433ED" w14:textId="7EE698A4" w:rsidR="00595AFB" w:rsidRPr="00CD2B82" w:rsidRDefault="00595AFB" w:rsidP="00775D5C">
            <w:pPr>
              <w:rPr>
                <w:rFonts w:ascii="Tahoma" w:hAnsi="Tahoma" w:cs="Tahoma"/>
                <w:bCs/>
                <w:sz w:val="16"/>
                <w:szCs w:val="19"/>
              </w:rPr>
            </w:pPr>
            <w:r w:rsidRPr="00FC0197">
              <w:rPr>
                <w:rFonts w:ascii="Tahoma" w:hAnsi="Tahoma" w:cs="Tahoma"/>
                <w:sz w:val="16"/>
                <w:szCs w:val="19"/>
                <w:lang w:val="es-ES"/>
              </w:rPr>
              <w:t>Microsoft Azure DevOps Server 2019</w:t>
            </w:r>
          </w:p>
        </w:tc>
        <w:tc>
          <w:tcPr>
            <w:tcW w:w="562" w:type="dxa"/>
            <w:shd w:val="clear" w:color="auto" w:fill="FDE9D9"/>
          </w:tcPr>
          <w:p w14:paraId="3528B3A3"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758031F4" w14:textId="6F7ACE40" w:rsidR="00595AFB" w:rsidRPr="00CD2B82" w:rsidRDefault="00595AFB"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2095141"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4A7F0EF1" w14:textId="77777777" w:rsidR="00595AFB" w:rsidRPr="00CD2B82" w:rsidRDefault="00595AFB" w:rsidP="00C267FD">
            <w:pPr>
              <w:jc w:val="center"/>
              <w:rPr>
                <w:rStyle w:val="Hyperlink"/>
                <w:rFonts w:ascii="Tahoma" w:hAnsi="Tahoma" w:cs="Tahoma"/>
                <w:bCs/>
                <w:iCs/>
                <w:color w:val="auto"/>
                <w:sz w:val="16"/>
                <w:szCs w:val="16"/>
                <w:u w:val="none"/>
              </w:rPr>
            </w:pP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 xml:space="preserve">Skype </w:t>
            </w:r>
            <w:proofErr w:type="spellStart"/>
            <w:r w:rsidRPr="00CD2B82">
              <w:rPr>
                <w:rFonts w:ascii="Tahoma" w:hAnsi="Tahoma" w:cs="Tahoma"/>
                <w:bCs/>
                <w:sz w:val="16"/>
                <w:szCs w:val="19"/>
              </w:rPr>
              <w:t>Empresarial</w:t>
            </w:r>
            <w:proofErr w:type="spellEnd"/>
            <w:r w:rsidRPr="00CD2B82">
              <w:rPr>
                <w:rFonts w:ascii="Tahoma" w:hAnsi="Tahoma" w:cs="Tahoma"/>
                <w:bCs/>
                <w:sz w:val="16"/>
                <w:szCs w:val="19"/>
              </w:rPr>
              <w:t xml:space="preserve">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1E15983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w:t>
            </w:r>
            <w:r w:rsidR="007B28FF">
              <w:rPr>
                <w:rFonts w:ascii="Tahoma" w:hAnsi="Tahoma" w:cs="Tahoma"/>
                <w:bCs/>
                <w:sz w:val="16"/>
                <w:szCs w:val="19"/>
              </w:rPr>
              <w:t>9</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18BA43B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w:t>
            </w:r>
            <w:r w:rsidR="007B28FF">
              <w:rPr>
                <w:rFonts w:ascii="Tahoma" w:hAnsi="Tahoma" w:cs="Tahoma"/>
                <w:bCs/>
                <w:sz w:val="16"/>
                <w:szCs w:val="19"/>
              </w:rPr>
              <w:t>9</w:t>
            </w:r>
            <w:r w:rsidRPr="00CD2B82">
              <w:rPr>
                <w:rFonts w:ascii="Tahoma" w:hAnsi="Tahoma" w:cs="Tahoma"/>
                <w:bCs/>
                <w:sz w:val="16"/>
                <w:szCs w:val="19"/>
              </w:rPr>
              <w:t xml:space="preserve">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56511AFB"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w:t>
            </w:r>
            <w:r w:rsidR="007B28FF">
              <w:rPr>
                <w:rFonts w:ascii="Tahoma" w:hAnsi="Tahoma" w:cs="Tahoma"/>
                <w:bCs/>
                <w:sz w:val="16"/>
                <w:szCs w:val="19"/>
                <w:lang w:val="es-ES"/>
              </w:rPr>
              <w:t>9</w:t>
            </w:r>
            <w:r w:rsidRPr="00F94595">
              <w:rPr>
                <w:rFonts w:ascii="Tahoma" w:hAnsi="Tahoma" w:cs="Tahoma"/>
                <w:bCs/>
                <w:sz w:val="16"/>
                <w:szCs w:val="19"/>
                <w:lang w:val="es-ES"/>
              </w:rPr>
              <w:t xml:space="preserve"> Standard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4" w:name="_Hlk490564871"/>
            <w:r w:rsidRPr="00CD2B8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56742488"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F72C3C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018C898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0D1AD6A0"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DDA0D2F"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10183956"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2EFCDB60"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w:t>
            </w:r>
            <w:r w:rsidR="00595AFB">
              <w:rPr>
                <w:rFonts w:ascii="Tahoma" w:hAnsi="Tahoma" w:cs="Tahoma"/>
                <w:bCs/>
                <w:sz w:val="16"/>
                <w:szCs w:val="19"/>
              </w:rPr>
              <w:t>9</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194520B"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w:t>
            </w:r>
            <w:r w:rsidR="00595AFB">
              <w:rPr>
                <w:rFonts w:ascii="Tahoma" w:hAnsi="Tahoma" w:cs="Tahoma"/>
                <w:bCs/>
                <w:sz w:val="16"/>
                <w:szCs w:val="19"/>
              </w:rPr>
              <w:t>9</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77990B3D"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w:t>
            </w:r>
            <w:r w:rsidR="00595AFB">
              <w:rPr>
                <w:rFonts w:ascii="Tahoma" w:hAnsi="Tahoma" w:cs="Tahoma"/>
                <w:bCs/>
                <w:sz w:val="16"/>
                <w:szCs w:val="19"/>
              </w:rPr>
              <w:t>9</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11059097" w:rsidR="00DE25DE" w:rsidRPr="00CD2B82" w:rsidRDefault="00DE25DE" w:rsidP="005D3454">
            <w:pPr>
              <w:rPr>
                <w:rFonts w:ascii="Tahoma" w:hAnsi="Tahoma" w:cs="Tahoma"/>
                <w:bCs/>
                <w:sz w:val="16"/>
                <w:szCs w:val="19"/>
              </w:rPr>
            </w:pPr>
            <w:proofErr w:type="spellStart"/>
            <w:r w:rsidRPr="00CD2B82">
              <w:rPr>
                <w:rFonts w:ascii="Tahoma" w:hAnsi="Tahoma" w:cs="Tahoma"/>
                <w:bCs/>
                <w:sz w:val="16"/>
                <w:szCs w:val="19"/>
              </w:rPr>
              <w:t>Licencia</w:t>
            </w:r>
            <w:proofErr w:type="spellEnd"/>
            <w:r w:rsidRPr="00CD2B82">
              <w:rPr>
                <w:rFonts w:ascii="Tahoma" w:hAnsi="Tahoma" w:cs="Tahoma"/>
                <w:bCs/>
                <w:sz w:val="16"/>
                <w:szCs w:val="19"/>
              </w:rPr>
              <w:t xml:space="preserve"> CAL de </w:t>
            </w:r>
            <w:proofErr w:type="spellStart"/>
            <w:r w:rsidRPr="00CD2B82">
              <w:rPr>
                <w:rFonts w:ascii="Tahoma" w:hAnsi="Tahoma" w:cs="Tahoma"/>
                <w:bCs/>
                <w:sz w:val="16"/>
                <w:szCs w:val="19"/>
              </w:rPr>
              <w:t>Servicios</w:t>
            </w:r>
            <w:proofErr w:type="spellEnd"/>
            <w:r w:rsidRPr="00CD2B82">
              <w:rPr>
                <w:rFonts w:ascii="Tahoma" w:hAnsi="Tahoma" w:cs="Tahoma"/>
                <w:bCs/>
                <w:sz w:val="16"/>
                <w:szCs w:val="19"/>
              </w:rPr>
              <w:t xml:space="preserve"> de </w:t>
            </w:r>
            <w:proofErr w:type="spellStart"/>
            <w:r w:rsidRPr="00CD2B82">
              <w:rPr>
                <w:rFonts w:ascii="Tahoma" w:hAnsi="Tahoma" w:cs="Tahoma"/>
                <w:bCs/>
                <w:sz w:val="16"/>
                <w:szCs w:val="19"/>
              </w:rPr>
              <w:t>Escritorio</w:t>
            </w:r>
            <w:proofErr w:type="spellEnd"/>
            <w:r w:rsidRPr="00CD2B82">
              <w:rPr>
                <w:rFonts w:ascii="Tahoma" w:hAnsi="Tahoma" w:cs="Tahoma"/>
                <w:bCs/>
                <w:sz w:val="16"/>
                <w:szCs w:val="19"/>
              </w:rPr>
              <w:t xml:space="preserve"> </w:t>
            </w:r>
            <w:proofErr w:type="spellStart"/>
            <w:r w:rsidRPr="00CD2B82">
              <w:rPr>
                <w:rFonts w:ascii="Tahoma" w:hAnsi="Tahoma" w:cs="Tahoma"/>
                <w:bCs/>
                <w:sz w:val="16"/>
                <w:szCs w:val="19"/>
              </w:rPr>
              <w:t>remoto</w:t>
            </w:r>
            <w:proofErr w:type="spellEnd"/>
            <w:r w:rsidRPr="00CD2B82">
              <w:rPr>
                <w:rFonts w:ascii="Tahoma" w:hAnsi="Tahoma" w:cs="Tahoma"/>
                <w:bCs/>
                <w:sz w:val="16"/>
                <w:szCs w:val="19"/>
              </w:rPr>
              <w:t xml:space="preserve"> de Windows Server 201</w:t>
            </w:r>
            <w:r w:rsidR="0038636D">
              <w:rPr>
                <w:rFonts w:ascii="Tahoma" w:hAnsi="Tahoma" w:cs="Tahoma"/>
                <w:bCs/>
                <w:sz w:val="16"/>
                <w:szCs w:val="19"/>
              </w:rPr>
              <w:t>9</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5" w:name="_Q.__Do_I_need_to_buy_Commerce_Serve"/>
      <w:bookmarkEnd w:id="2"/>
      <w:bookmarkEnd w:id="3"/>
      <w:bookmarkEnd w:id="5"/>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lastRenderedPageBreak/>
        <w:t>Términos</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Adicionales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Productos</w:t>
      </w:r>
      <w:proofErr w:type="spellEnd"/>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w:t>
      </w:r>
      <w:proofErr w:type="spellStart"/>
      <w:r w:rsidRPr="00F94595">
        <w:rPr>
          <w:rFonts w:ascii="Tahoma" w:hAnsi="Tahoma" w:cs="Tahoma"/>
          <w:b/>
          <w:bCs/>
          <w:lang w:val="es-ES"/>
        </w:rPr>
        <w:t>System</w:t>
      </w:r>
      <w:proofErr w:type="spellEnd"/>
      <w:r w:rsidRPr="00F94595">
        <w:rPr>
          <w:rFonts w:ascii="Tahoma" w:hAnsi="Tahoma" w:cs="Tahoma"/>
          <w:b/>
          <w:bCs/>
          <w:lang w:val="es-ES"/>
        </w:rPr>
        <w:t xml:space="preserve">.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w:t>
      </w:r>
      <w:proofErr w:type="spellStart"/>
      <w:r w:rsidRPr="00F94595">
        <w:rPr>
          <w:rFonts w:ascii="Tahoma" w:hAnsi="Tahoma" w:cs="Tahoma"/>
          <w:lang w:val="es-ES"/>
        </w:rPr>
        <w:t>Language</w:t>
      </w:r>
      <w:proofErr w:type="spellEnd"/>
      <w:r w:rsidRPr="00F94595">
        <w:rPr>
          <w:rFonts w:ascii="Tahoma" w:hAnsi="Tahoma" w:cs="Tahoma"/>
          <w:lang w:val="es-ES"/>
        </w:rPr>
        <w:t xml:space="preserv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w:t>
      </w:r>
      <w:proofErr w:type="spellStart"/>
      <w:r w:rsidRPr="00F94595">
        <w:rPr>
          <w:rFonts w:ascii="Tahoma" w:hAnsi="Tahoma" w:cs="Tahoma"/>
          <w:lang w:val="es-ES"/>
        </w:rPr>
        <w:t>ii</w:t>
      </w:r>
      <w:proofErr w:type="spellEnd"/>
      <w:r w:rsidRPr="00F94595">
        <w:rPr>
          <w:rFonts w:ascii="Tahoma" w:hAnsi="Tahoma" w:cs="Tahoma"/>
          <w:lang w:val="es-ES"/>
        </w:rPr>
        <w:t>)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w:t>
      </w:r>
      <w:proofErr w:type="spellStart"/>
      <w:r w:rsidRPr="00F94595">
        <w:rPr>
          <w:rFonts w:ascii="Tahoma" w:hAnsi="Tahoma" w:cs="Tahoma"/>
          <w:lang w:val="es-ES"/>
        </w:rPr>
        <w:t>iii</w:t>
      </w:r>
      <w:proofErr w:type="spellEnd"/>
      <w:r w:rsidRPr="00F94595">
        <w:rPr>
          <w:rFonts w:ascii="Tahoma" w:hAnsi="Tahoma" w:cs="Tahoma"/>
          <w:lang w:val="es-ES"/>
        </w:rPr>
        <w:t xml:space="preserve">) ningún sistema que ejecute un sistema operativo incrustado (por ejemplo, Windows 10 </w:t>
      </w:r>
      <w:proofErr w:type="spellStart"/>
      <w:r w:rsidRPr="00F94595">
        <w:rPr>
          <w:rFonts w:ascii="Tahoma" w:hAnsi="Tahoma" w:cs="Tahoma"/>
          <w:lang w:val="es-ES"/>
        </w:rPr>
        <w:t>IoT</w:t>
      </w:r>
      <w:proofErr w:type="spellEnd"/>
      <w:r w:rsidRPr="00F94595">
        <w:rPr>
          <w:rFonts w:ascii="Tahoma" w:hAnsi="Tahoma" w:cs="Tahoma"/>
          <w:lang w:val="es-ES"/>
        </w:rPr>
        <w:t xml:space="preserve">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w:t>
      </w:r>
      <w:proofErr w:type="spellStart"/>
      <w:r w:rsidRPr="00F94595">
        <w:rPr>
          <w:rFonts w:ascii="Tahoma" w:hAnsi="Tahoma" w:cs="Tahoma"/>
          <w:lang w:val="es-ES"/>
        </w:rPr>
        <w:t>Language</w:t>
      </w:r>
      <w:proofErr w:type="spellEnd"/>
      <w:r w:rsidRPr="00F94595">
        <w:rPr>
          <w:rFonts w:ascii="Tahoma" w:hAnsi="Tahoma" w:cs="Tahoma"/>
          <w:lang w:val="es-ES"/>
        </w:rPr>
        <w:t xml:space="preserve"> Pack </w:t>
      </w:r>
      <w:r w:rsidRPr="00F94595">
        <w:rPr>
          <w:rFonts w:ascii="Tahoma" w:hAnsi="Tahoma" w:cs="Tahoma"/>
          <w:bCs/>
          <w:lang w:val="es-ES"/>
        </w:rPr>
        <w:t>2013</w:t>
      </w:r>
      <w:r w:rsidRPr="00F94595">
        <w:rPr>
          <w:rFonts w:ascii="Tahoma" w:hAnsi="Tahoma" w:cs="Tahoma"/>
          <w:lang w:val="es-ES"/>
        </w:rPr>
        <w:t xml:space="preserve">) deberá adquirir mediante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 xml:space="preserve">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proofErr w:type="spellStart"/>
      <w:r w:rsidRPr="00CD2B82">
        <w:rPr>
          <w:rFonts w:ascii="Tahoma" w:hAnsi="Tahoma" w:cs="Tahoma"/>
          <w:bCs/>
          <w:iCs/>
          <w:color w:val="000000"/>
        </w:rPr>
        <w:t>Licencias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productos</w:t>
      </w:r>
      <w:proofErr w:type="spellEnd"/>
      <w:r w:rsidRPr="00CD2B82">
        <w:rPr>
          <w:rFonts w:ascii="Tahoma" w:hAnsi="Tahoma" w:cs="Tahoma"/>
          <w:bCs/>
          <w:iCs/>
          <w:color w:val="000000"/>
        </w:rPr>
        <w:t xml:space="preserve"> para </w:t>
      </w:r>
      <w:proofErr w:type="spellStart"/>
      <w:r w:rsidRPr="00CD2B82">
        <w:rPr>
          <w:rFonts w:ascii="Tahoma" w:hAnsi="Tahoma" w:cs="Tahoma"/>
          <w:bCs/>
          <w:iCs/>
          <w:color w:val="000000"/>
        </w:rPr>
        <w:t>Licencias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Acceso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Cliente</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(RDS):</w:t>
      </w:r>
    </w:p>
    <w:p w14:paraId="19AF6885" w14:textId="490FECED" w:rsidR="005D3454" w:rsidRPr="00CD2B82" w:rsidRDefault="005D3454" w:rsidP="008E2012">
      <w:pPr>
        <w:pStyle w:val="ListParagraph"/>
        <w:numPr>
          <w:ilvl w:val="0"/>
          <w:numId w:val="31"/>
        </w:numPr>
        <w:tabs>
          <w:tab w:val="left" w:pos="720"/>
        </w:tabs>
        <w:spacing w:before="120" w:after="120"/>
        <w:ind w:left="720"/>
        <w:rPr>
          <w:rFonts w:ascii="Tahoma" w:hAnsi="Tahoma" w:cs="Tahoma"/>
        </w:rPr>
      </w:pPr>
      <w:proofErr w:type="spellStart"/>
      <w:r w:rsidRPr="00CD2B82">
        <w:rPr>
          <w:rFonts w:ascii="Tahoma" w:hAnsi="Tahoma" w:cs="Tahoma"/>
          <w:bCs/>
          <w:iCs/>
          <w:color w:val="000000"/>
        </w:rPr>
        <w:t>Licencia</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de Windows Server 201</w:t>
      </w:r>
      <w:r w:rsidR="008E1E8A">
        <w:rPr>
          <w:rFonts w:ascii="Tahoma" w:hAnsi="Tahoma" w:cs="Tahoma"/>
          <w:bCs/>
          <w:iCs/>
          <w:color w:val="000000"/>
        </w:rPr>
        <w:t>9</w:t>
      </w:r>
    </w:p>
    <w:p w14:paraId="50B95778" w14:textId="5F40DBD8" w:rsidR="00767B63" w:rsidRPr="00CD2B82" w:rsidRDefault="00767B63" w:rsidP="008E2012">
      <w:pPr>
        <w:pStyle w:val="ListParagraph"/>
        <w:numPr>
          <w:ilvl w:val="0"/>
          <w:numId w:val="31"/>
        </w:numPr>
        <w:tabs>
          <w:tab w:val="left" w:pos="720"/>
        </w:tabs>
        <w:spacing w:before="120" w:after="120"/>
        <w:ind w:left="720"/>
        <w:rPr>
          <w:rFonts w:ascii="Tahoma" w:hAnsi="Tahoma" w:cs="Tahoma"/>
        </w:rPr>
      </w:pPr>
      <w:proofErr w:type="spellStart"/>
      <w:r w:rsidRPr="00CD2B82">
        <w:rPr>
          <w:rFonts w:ascii="Tahoma" w:hAnsi="Tahoma" w:cs="Tahoma"/>
          <w:bCs/>
          <w:iCs/>
          <w:color w:val="000000"/>
        </w:rPr>
        <w:t>Licencia</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de Windows Server 201</w:t>
      </w:r>
      <w:r w:rsidR="008E1E8A">
        <w:rPr>
          <w:rFonts w:ascii="Tahoma" w:hAnsi="Tahoma" w:cs="Tahoma"/>
          <w:bCs/>
          <w:iCs/>
          <w:color w:val="000000"/>
        </w:rPr>
        <w:t>6</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8"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 xml:space="preserve">El uso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para administrar OSE en un dispositivo o servidor con licencia requiere la adquisición y cesión tanto de las licencias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como de </w:t>
      </w:r>
      <w:proofErr w:type="spellStart"/>
      <w:r w:rsidRPr="00F94595">
        <w:rPr>
          <w:rFonts w:ascii="Tahoma" w:hAnsi="Tahoma" w:cs="Tahoma"/>
          <w:lang w:val="es-ES"/>
        </w:rPr>
        <w:t>System</w:t>
      </w:r>
      <w:proofErr w:type="spellEnd"/>
      <w:r w:rsidRPr="00F94595">
        <w:rPr>
          <w:rFonts w:ascii="Tahoma" w:hAnsi="Tahoma" w:cs="Tahoma"/>
          <w:lang w:val="es-ES"/>
        </w:rPr>
        <w:t xml:space="preserve"> Center </w:t>
      </w:r>
      <w:proofErr w:type="spellStart"/>
      <w:r w:rsidRPr="00F94595">
        <w:rPr>
          <w:rFonts w:ascii="Tahoma" w:hAnsi="Tahoma" w:cs="Tahoma"/>
          <w:lang w:val="es-ES"/>
        </w:rPr>
        <w:t>Embedded</w:t>
      </w:r>
      <w:proofErr w:type="spellEnd"/>
      <w:r w:rsidRPr="00F94595">
        <w:rPr>
          <w:rFonts w:ascii="Tahoma" w:hAnsi="Tahoma" w:cs="Tahoma"/>
          <w:lang w:val="es-ES"/>
        </w:rPr>
        <w:t xml:space="preserve"> </w:t>
      </w:r>
      <w:proofErr w:type="spellStart"/>
      <w:r w:rsidRPr="00F94595">
        <w:rPr>
          <w:rFonts w:ascii="Tahoma" w:hAnsi="Tahoma" w:cs="Tahoma"/>
          <w:lang w:val="es-ES"/>
        </w:rPr>
        <w:t>Maintenance</w:t>
      </w:r>
      <w:proofErr w:type="spellEnd"/>
      <w:r w:rsidRPr="00F94595">
        <w:rPr>
          <w:rFonts w:ascii="Tahoma" w:hAnsi="Tahoma" w:cs="Tahoma"/>
          <w:lang w:val="es-ES"/>
        </w:rPr>
        <w:t>.</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 xml:space="preserve">El uso de la opción Sucursal Actual de </w:t>
      </w:r>
      <w:proofErr w:type="spellStart"/>
      <w:r w:rsidRPr="00F94595">
        <w:rPr>
          <w:rFonts w:ascii="Tahoma" w:hAnsi="Tahoma" w:cs="Tahoma"/>
          <w:lang w:val="es-ES"/>
        </w:rPr>
        <w:t>System</w:t>
      </w:r>
      <w:proofErr w:type="spellEnd"/>
      <w:r w:rsidRPr="00F94595">
        <w:rPr>
          <w:rFonts w:ascii="Tahoma" w:hAnsi="Tahoma" w:cs="Tahoma"/>
          <w:lang w:val="es-ES"/>
        </w:rPr>
        <w:t xml:space="preserve"> Center </w:t>
      </w:r>
      <w:proofErr w:type="spellStart"/>
      <w:r w:rsidRPr="00F94595">
        <w:rPr>
          <w:rFonts w:ascii="Tahoma" w:hAnsi="Tahoma" w:cs="Tahoma"/>
          <w:lang w:val="es-ES"/>
        </w:rPr>
        <w:t>Configuration</w:t>
      </w:r>
      <w:proofErr w:type="spellEnd"/>
      <w:r w:rsidRPr="00F94595">
        <w:rPr>
          <w:rFonts w:ascii="Tahoma" w:hAnsi="Tahoma" w:cs="Tahoma"/>
          <w:lang w:val="es-ES"/>
        </w:rPr>
        <w:t xml:space="preserve">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lastRenderedPageBreak/>
        <w:t>Descarga</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Electrónica</w:t>
      </w:r>
      <w:proofErr w:type="spellEnd"/>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 xml:space="preserve">Electronic </w:t>
      </w:r>
      <w:proofErr w:type="spellStart"/>
      <w:r w:rsidRPr="00F94595">
        <w:rPr>
          <w:rFonts w:ascii="Tahoma" w:hAnsi="Tahoma" w:cs="Tahoma"/>
          <w:iCs/>
          <w:color w:val="000000"/>
          <w:lang w:val="es-ES"/>
        </w:rPr>
        <w:t>Download</w:t>
      </w:r>
      <w:proofErr w:type="spellEnd"/>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 xml:space="preserve">Cuando lo solicitemos, deberá permitirnos auditar la efectividad de su infraestructura de descarga electrónica, que incluye, entre otros, los controles de seguridad y la efectividad de </w:t>
      </w:r>
      <w:proofErr w:type="gramStart"/>
      <w:r w:rsidRPr="00F94595">
        <w:rPr>
          <w:rFonts w:ascii="Tahoma" w:hAnsi="Tahoma" w:cs="Tahoma"/>
          <w:lang w:val="es-ES"/>
        </w:rPr>
        <w:t>los mismos</w:t>
      </w:r>
      <w:proofErr w:type="gramEnd"/>
      <w:r w:rsidRPr="00F94595">
        <w:rPr>
          <w:rFonts w:ascii="Tahoma" w:hAnsi="Tahoma" w:cs="Tahoma"/>
          <w:lang w:val="es-ES"/>
        </w:rPr>
        <w:t>.</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t>Concesiones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Migración</w:t>
      </w:r>
      <w:proofErr w:type="spellEnd"/>
      <w:r w:rsidRPr="00CD2B82">
        <w:rPr>
          <w:rFonts w:ascii="Tahoma" w:hAnsi="Tahoma" w:cs="Tahoma"/>
          <w:b/>
          <w:color w:val="FF6600"/>
          <w:sz w:val="24"/>
          <w:szCs w:val="24"/>
        </w:rPr>
        <w:t xml:space="preserve"> del </w:t>
      </w:r>
      <w:proofErr w:type="spellStart"/>
      <w:r w:rsidRPr="00CD2B82">
        <w:rPr>
          <w:rFonts w:ascii="Tahoma" w:hAnsi="Tahoma" w:cs="Tahoma"/>
          <w:b/>
          <w:color w:val="FF6600"/>
          <w:sz w:val="24"/>
          <w:szCs w:val="24"/>
        </w:rPr>
        <w:t>Producto</w:t>
      </w:r>
      <w:proofErr w:type="spellEnd"/>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595AFB">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8E2012" w:rsidRPr="00595AFB"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09667926"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w:t>
            </w:r>
            <w:r w:rsidR="00B263AD">
              <w:rPr>
                <w:rFonts w:ascii="Tahoma" w:hAnsi="Tahoma" w:cs="Tahoma"/>
                <w:bCs/>
                <w:sz w:val="16"/>
                <w:szCs w:val="19"/>
                <w:lang w:val="pt-BR"/>
              </w:rPr>
              <w:t xml:space="preserve">, </w:t>
            </w:r>
            <w:r w:rsidRPr="00F94595">
              <w:rPr>
                <w:rFonts w:ascii="Tahoma" w:hAnsi="Tahoma" w:cs="Tahoma"/>
                <w:bCs/>
                <w:sz w:val="16"/>
                <w:szCs w:val="19"/>
                <w:lang w:val="pt-BR"/>
              </w:rPr>
              <w:t>2016</w:t>
            </w:r>
            <w:r w:rsidR="00B263AD">
              <w:rPr>
                <w:rFonts w:ascii="Tahoma" w:hAnsi="Tahoma" w:cs="Tahoma"/>
                <w:bCs/>
                <w:sz w:val="16"/>
                <w:szCs w:val="19"/>
                <w:lang w:val="pt-BR"/>
              </w:rPr>
              <w:t xml:space="preserve"> o 2020</w:t>
            </w:r>
            <w:r w:rsidRPr="00F94595">
              <w:rPr>
                <w:rFonts w:ascii="Tahoma" w:hAnsi="Tahoma" w:cs="Tahoma"/>
                <w:bCs/>
                <w:sz w:val="16"/>
                <w:szCs w:val="19"/>
                <w:lang w:val="pt-BR"/>
              </w:rPr>
              <w:t xml:space="preserve"> Enterprise Core</w:t>
            </w:r>
            <w:r w:rsidRPr="00F94595">
              <w:rPr>
                <w:rFonts w:ascii="Tahoma" w:hAnsi="Tahoma" w:cs="Tahoma"/>
                <w:bCs/>
                <w:sz w:val="16"/>
                <w:szCs w:val="19"/>
                <w:vertAlign w:val="superscript"/>
                <w:lang w:val="pt-BR"/>
              </w:rPr>
              <w:t>1,2</w:t>
            </w:r>
          </w:p>
        </w:tc>
      </w:tr>
      <w:tr w:rsidR="008E2012" w:rsidRPr="00595AFB"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4ECAAEB6"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 xml:space="preserve">Cuatro (4) BizTalk Server 2013, 2013 </w:t>
            </w:r>
            <w:r w:rsidR="00B263AD" w:rsidRPr="00F94595">
              <w:rPr>
                <w:rFonts w:ascii="Tahoma" w:hAnsi="Tahoma" w:cs="Tahoma"/>
                <w:bCs/>
                <w:sz w:val="16"/>
                <w:szCs w:val="19"/>
                <w:lang w:val="pt-BR"/>
              </w:rPr>
              <w:t>R2</w:t>
            </w:r>
            <w:r w:rsidR="00B263AD">
              <w:rPr>
                <w:rFonts w:ascii="Tahoma" w:hAnsi="Tahoma" w:cs="Tahoma"/>
                <w:bCs/>
                <w:sz w:val="16"/>
                <w:szCs w:val="19"/>
                <w:lang w:val="pt-BR"/>
              </w:rPr>
              <w:t xml:space="preserve">, </w:t>
            </w:r>
            <w:r w:rsidR="00B263AD" w:rsidRPr="00F94595">
              <w:rPr>
                <w:rFonts w:ascii="Tahoma" w:hAnsi="Tahoma" w:cs="Tahoma"/>
                <w:bCs/>
                <w:sz w:val="16"/>
                <w:szCs w:val="19"/>
                <w:lang w:val="pt-BR"/>
              </w:rPr>
              <w:t>2016</w:t>
            </w:r>
            <w:r w:rsidR="00B263AD">
              <w:rPr>
                <w:rFonts w:ascii="Tahoma" w:hAnsi="Tahoma" w:cs="Tahoma"/>
                <w:bCs/>
                <w:sz w:val="16"/>
                <w:szCs w:val="19"/>
                <w:lang w:val="pt-BR"/>
              </w:rPr>
              <w:t xml:space="preserve"> o 2020</w:t>
            </w:r>
            <w:r w:rsidR="00B263AD" w:rsidRPr="00F94595">
              <w:rPr>
                <w:rFonts w:ascii="Tahoma" w:hAnsi="Tahoma" w:cs="Tahoma"/>
                <w:bCs/>
                <w:sz w:val="16"/>
                <w:szCs w:val="19"/>
                <w:lang w:val="pt-BR"/>
              </w:rPr>
              <w:t xml:space="preserve"> </w:t>
            </w:r>
            <w:r w:rsidRPr="00F94595">
              <w:rPr>
                <w:rFonts w:ascii="Tahoma" w:hAnsi="Tahoma" w:cs="Tahoma"/>
                <w:bCs/>
                <w:sz w:val="16"/>
                <w:szCs w:val="19"/>
                <w:lang w:val="pt-BR"/>
              </w:rPr>
              <w:t>Standard Core</w:t>
            </w:r>
            <w:r w:rsidRPr="00F94595">
              <w:rPr>
                <w:rFonts w:ascii="Tahoma" w:hAnsi="Tahoma" w:cs="Tahoma"/>
                <w:bCs/>
                <w:sz w:val="16"/>
                <w:szCs w:val="19"/>
                <w:vertAlign w:val="superscript"/>
                <w:lang w:val="pt-BR"/>
              </w:rPr>
              <w:t>1,2</w:t>
            </w:r>
          </w:p>
        </w:tc>
      </w:tr>
      <w:tr w:rsidR="008E2012" w:rsidRPr="00595AFB"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0E013B1"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 xml:space="preserve">Cuatro (4) BizTalk Server 2013, 2013 </w:t>
            </w:r>
            <w:r w:rsidR="00B263AD" w:rsidRPr="00F94595">
              <w:rPr>
                <w:rFonts w:ascii="Tahoma" w:hAnsi="Tahoma" w:cs="Tahoma"/>
                <w:bCs/>
                <w:sz w:val="16"/>
                <w:szCs w:val="19"/>
                <w:lang w:val="pt-BR"/>
              </w:rPr>
              <w:t>R2</w:t>
            </w:r>
            <w:r w:rsidR="00B263AD">
              <w:rPr>
                <w:rFonts w:ascii="Tahoma" w:hAnsi="Tahoma" w:cs="Tahoma"/>
                <w:bCs/>
                <w:sz w:val="16"/>
                <w:szCs w:val="19"/>
                <w:lang w:val="pt-BR"/>
              </w:rPr>
              <w:t xml:space="preserve">, </w:t>
            </w:r>
            <w:r w:rsidR="00B263AD" w:rsidRPr="00F94595">
              <w:rPr>
                <w:rFonts w:ascii="Tahoma" w:hAnsi="Tahoma" w:cs="Tahoma"/>
                <w:bCs/>
                <w:sz w:val="16"/>
                <w:szCs w:val="19"/>
                <w:lang w:val="pt-BR"/>
              </w:rPr>
              <w:t>2016</w:t>
            </w:r>
            <w:r w:rsidR="00B263AD">
              <w:rPr>
                <w:rFonts w:ascii="Tahoma" w:hAnsi="Tahoma" w:cs="Tahoma"/>
                <w:bCs/>
                <w:sz w:val="16"/>
                <w:szCs w:val="19"/>
                <w:lang w:val="pt-BR"/>
              </w:rPr>
              <w:t xml:space="preserve"> o 2020</w:t>
            </w:r>
            <w:r w:rsidR="00B263AD" w:rsidRPr="00F94595">
              <w:rPr>
                <w:rFonts w:ascii="Tahoma" w:hAnsi="Tahoma" w:cs="Tahoma"/>
                <w:bCs/>
                <w:sz w:val="16"/>
                <w:szCs w:val="19"/>
                <w:lang w:val="pt-BR"/>
              </w:rPr>
              <w:t xml:space="preserve"> </w:t>
            </w:r>
            <w:r w:rsidRPr="00F94595">
              <w:rPr>
                <w:rFonts w:ascii="Tahoma" w:hAnsi="Tahoma" w:cs="Tahoma"/>
                <w:bCs/>
                <w:sz w:val="16"/>
                <w:szCs w:val="19"/>
                <w:lang w:val="pt-BR"/>
              </w:rPr>
              <w:t>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proofErr w:type="gramStart"/>
      <w:r w:rsidRPr="00F94595">
        <w:rPr>
          <w:rFonts w:ascii="Tahoma" w:hAnsi="Tahoma" w:cs="Tahoma"/>
          <w:sz w:val="16"/>
          <w:szCs w:val="16"/>
          <w:lang w:val="es-ES"/>
        </w:rPr>
        <w:t>El</w:t>
      </w:r>
      <w:proofErr w:type="gramEnd"/>
      <w:r w:rsidRPr="00F94595">
        <w:rPr>
          <w:rFonts w:ascii="Tahoma" w:hAnsi="Tahoma" w:cs="Tahoma"/>
          <w:sz w:val="16"/>
          <w:szCs w:val="16"/>
          <w:lang w:val="es-ES"/>
        </w:rPr>
        <w:t xml:space="preserve">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 xml:space="preserve">Microsoft Dynamics 365 </w:t>
      </w:r>
      <w:proofErr w:type="spellStart"/>
      <w:r w:rsidRPr="00CD2B82">
        <w:rPr>
          <w:rFonts w:ascii="Tahoma" w:hAnsi="Tahoma" w:cs="Tahoma"/>
        </w:rPr>
        <w:t>sustituye</w:t>
      </w:r>
      <w:proofErr w:type="spellEnd"/>
      <w:r w:rsidRPr="00CD2B82">
        <w:rPr>
          <w:rFonts w:ascii="Tahoma" w:hAnsi="Tahoma" w:cs="Tahoma"/>
        </w:rPr>
        <w:t xml:space="preserv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Elegible</w:t>
            </w:r>
            <w:proofErr w:type="spellEnd"/>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Profesional</w:t>
            </w:r>
            <w:proofErr w:type="spellEnd"/>
            <w:r w:rsidRPr="00CD2B82">
              <w:rPr>
                <w:rFonts w:ascii="Tahoma" w:hAnsi="Tahoma" w:cs="Tahoma"/>
                <w:color w:val="000000"/>
                <w:sz w:val="16"/>
                <w:szCs w:val="16"/>
              </w:rPr>
              <w:t xml:space="preserve">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Sales y 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w:t>
      </w:r>
      <w:proofErr w:type="gramStart"/>
      <w:r w:rsidRPr="00F94595">
        <w:rPr>
          <w:rFonts w:ascii="Tahoma" w:hAnsi="Tahoma" w:cs="Tahoma"/>
          <w:color w:val="000000"/>
          <w:sz w:val="16"/>
          <w:szCs w:val="16"/>
          <w:lang w:val="es-ES"/>
        </w:rPr>
        <w:t>Los</w:t>
      </w:r>
      <w:proofErr w:type="gramEnd"/>
      <w:r w:rsidRPr="00F94595">
        <w:rPr>
          <w:rFonts w:ascii="Tahoma" w:hAnsi="Tahoma" w:cs="Tahoma"/>
          <w:color w:val="000000"/>
          <w:sz w:val="16"/>
          <w:szCs w:val="16"/>
          <w:lang w:val="es-ES"/>
        </w:rPr>
        <w:t xml:space="preserve">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1D889B44" w:rsidR="00133A0E" w:rsidRDefault="00133A0E" w:rsidP="001502EC">
      <w:pPr>
        <w:tabs>
          <w:tab w:val="left" w:pos="0"/>
        </w:tabs>
        <w:spacing w:before="120" w:after="120"/>
        <w:rPr>
          <w:rFonts w:ascii="Tahoma" w:hAnsi="Tahoma" w:cs="Tahoma"/>
          <w:lang w:val="es-ES"/>
        </w:rPr>
      </w:pPr>
    </w:p>
    <w:p w14:paraId="030A51DC" w14:textId="77777777" w:rsidR="0038636D" w:rsidRPr="00894858" w:rsidRDefault="0038636D" w:rsidP="0038636D">
      <w:pPr>
        <w:spacing w:before="120" w:after="120"/>
        <w:rPr>
          <w:rFonts w:ascii="Tahoma" w:hAnsi="Tahoma" w:cs="Tahoma"/>
          <w:b/>
          <w:color w:val="000000" w:themeColor="text1"/>
          <w:lang w:val="es-ES"/>
        </w:rPr>
      </w:pPr>
      <w:r w:rsidRPr="00894858">
        <w:rPr>
          <w:rFonts w:ascii="Tahoma" w:hAnsi="Tahoma" w:cs="Tahoma"/>
          <w:b/>
          <w:color w:val="000000" w:themeColor="text1"/>
          <w:lang w:val="es-ES"/>
        </w:rPr>
        <w:t xml:space="preserve">Licencia CAL de Microsoft Dynamics 365 </w:t>
      </w:r>
      <w:proofErr w:type="spellStart"/>
      <w:r w:rsidRPr="00894858">
        <w:rPr>
          <w:rFonts w:ascii="Tahoma" w:hAnsi="Tahoma" w:cs="Tahoma"/>
          <w:b/>
          <w:color w:val="000000" w:themeColor="text1"/>
          <w:lang w:val="es-ES"/>
        </w:rPr>
        <w:t>for</w:t>
      </w:r>
      <w:proofErr w:type="spellEnd"/>
      <w:r w:rsidRPr="00894858">
        <w:rPr>
          <w:rFonts w:ascii="Tahoma" w:hAnsi="Tahoma" w:cs="Tahoma"/>
          <w:b/>
          <w:color w:val="000000" w:themeColor="text1"/>
          <w:lang w:val="es-ES"/>
        </w:rPr>
        <w:t xml:space="preserve"> Team </w:t>
      </w:r>
      <w:proofErr w:type="spellStart"/>
      <w:r w:rsidRPr="00894858">
        <w:rPr>
          <w:rFonts w:ascii="Tahoma" w:hAnsi="Tahoma" w:cs="Tahoma"/>
          <w:b/>
          <w:color w:val="000000" w:themeColor="text1"/>
          <w:lang w:val="es-ES"/>
        </w:rPr>
        <w:t>Members</w:t>
      </w:r>
      <w:proofErr w:type="spellEnd"/>
    </w:p>
    <w:p w14:paraId="3DF327AF" w14:textId="77777777" w:rsidR="0038636D" w:rsidRPr="00894858" w:rsidRDefault="0038636D" w:rsidP="0038636D">
      <w:pPr>
        <w:spacing w:before="120" w:after="120"/>
        <w:rPr>
          <w:rFonts w:ascii="Tahoma" w:hAnsi="Tahoma" w:cs="Tahoma"/>
          <w:bCs/>
          <w:color w:val="000000" w:themeColor="text1"/>
          <w:lang w:val="es-ES"/>
        </w:rPr>
      </w:pPr>
      <w:r w:rsidRPr="00894858">
        <w:rPr>
          <w:rFonts w:ascii="Tahoma" w:hAnsi="Tahoma" w:cs="Tahoma"/>
          <w:bCs/>
          <w:color w:val="000000" w:themeColor="text1"/>
          <w:lang w:val="es-ES"/>
        </w:rPr>
        <w:t xml:space="preserve">A partir del 30 de abril de 2019, los clientes con licencias de Team </w:t>
      </w:r>
      <w:proofErr w:type="spellStart"/>
      <w:r w:rsidRPr="00894858">
        <w:rPr>
          <w:rFonts w:ascii="Tahoma" w:hAnsi="Tahoma" w:cs="Tahoma"/>
          <w:bCs/>
          <w:color w:val="000000" w:themeColor="text1"/>
          <w:lang w:val="es-ES"/>
        </w:rPr>
        <w:t>Members</w:t>
      </w:r>
      <w:proofErr w:type="spellEnd"/>
      <w:r w:rsidRPr="00894858">
        <w:rPr>
          <w:rFonts w:ascii="Tahoma" w:hAnsi="Tahoma" w:cs="Tahoma"/>
          <w:bCs/>
          <w:color w:val="000000" w:themeColor="text1"/>
          <w:lang w:val="es-ES"/>
        </w:rPr>
        <w:t xml:space="preserve"> pueden utilizar las Licencias CAL de Dynamics 365 Team </w:t>
      </w:r>
      <w:proofErr w:type="spellStart"/>
      <w:r w:rsidRPr="00894858">
        <w:rPr>
          <w:rFonts w:ascii="Tahoma" w:hAnsi="Tahoma" w:cs="Tahoma"/>
          <w:bCs/>
          <w:color w:val="000000" w:themeColor="text1"/>
          <w:lang w:val="es-ES"/>
        </w:rPr>
        <w:t>Members</w:t>
      </w:r>
      <w:proofErr w:type="spellEnd"/>
      <w:r w:rsidRPr="00894858">
        <w:rPr>
          <w:rFonts w:ascii="Tahoma" w:hAnsi="Tahoma" w:cs="Tahoma"/>
          <w:bCs/>
          <w:color w:val="000000" w:themeColor="text1"/>
          <w:lang w:val="es-ES"/>
        </w:rPr>
        <w:t xml:space="preserve"> adquiridas antes del 31 de diciembre de 2019 de acuerdo con la descripción del servicio de Dynamics 365 en </w:t>
      </w:r>
      <w:hyperlink r:id="rId9" w:history="1">
        <w:r w:rsidRPr="00894858">
          <w:rPr>
            <w:rStyle w:val="Hyperlink"/>
            <w:rFonts w:ascii="Tahoma" w:hAnsi="Tahoma" w:cs="Tahoma"/>
            <w:bCs/>
            <w:lang w:val="es-ES"/>
          </w:rPr>
          <w:t>http://download.microsoft.com/download/D/B/3/DB37B5D3-7796-4536-AC8D-8EFDB95CD52F/Team-Members-Grandfathering.pdf</w:t>
        </w:r>
      </w:hyperlink>
      <w:r w:rsidRPr="00894858">
        <w:rPr>
          <w:rFonts w:ascii="Tahoma" w:hAnsi="Tahoma" w:cs="Tahoma"/>
          <w:bCs/>
          <w:color w:val="000000" w:themeColor="text1"/>
          <w:lang w:val="es-ES"/>
        </w:rPr>
        <w:t>.</w:t>
      </w:r>
    </w:p>
    <w:p w14:paraId="0937F0BB" w14:textId="77777777" w:rsidR="0038636D" w:rsidRPr="00F94595" w:rsidRDefault="0038636D"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Elegible</w:t>
            </w:r>
            <w:proofErr w:type="spellEnd"/>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w:t>
            </w:r>
            <w:proofErr w:type="spellStart"/>
            <w:r w:rsidRPr="00CD2B82">
              <w:rPr>
                <w:rFonts w:ascii="Tahoma" w:hAnsi="Tahoma" w:cs="Tahoma"/>
                <w:color w:val="000000"/>
                <w:sz w:val="16"/>
                <w:szCs w:val="16"/>
              </w:rPr>
              <w:t>Autoservicio</w:t>
            </w:r>
            <w:proofErr w:type="spellEnd"/>
            <w:r w:rsidRPr="00CD2B82">
              <w:rPr>
                <w:rFonts w:ascii="Tahoma" w:hAnsi="Tahoma" w:cs="Tahoma"/>
                <w:color w:val="000000"/>
                <w:sz w:val="16"/>
                <w:szCs w:val="16"/>
              </w:rPr>
              <w:t xml:space="preserve"> para </w:t>
            </w:r>
            <w:proofErr w:type="spellStart"/>
            <w:r w:rsidRPr="00CD2B82">
              <w:rPr>
                <w:rFonts w:ascii="Tahoma" w:hAnsi="Tahoma" w:cs="Tahoma"/>
                <w:color w:val="000000"/>
                <w:sz w:val="16"/>
                <w:szCs w:val="16"/>
              </w:rPr>
              <w:t>Empleados</w:t>
            </w:r>
            <w:proofErr w:type="spellEnd"/>
            <w:r w:rsidRPr="00CD2B82">
              <w:rPr>
                <w:rFonts w:ascii="Tahoma" w:hAnsi="Tahoma" w:cs="Tahoma"/>
                <w:color w:val="000000"/>
                <w:sz w:val="16"/>
                <w:szCs w:val="16"/>
              </w:rPr>
              <w:t xml:space="preserve">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2013/2015/2016 y </w:t>
            </w:r>
            <w:r w:rsidRPr="00CD2B82">
              <w:rPr>
                <w:rFonts w:ascii="Tahoma" w:hAnsi="Tahoma" w:cs="Tahoma"/>
              </w:rPr>
              <w:br/>
            </w: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Limitado</w:t>
            </w:r>
            <w:proofErr w:type="spellEnd"/>
            <w:r w:rsidRPr="00CD2B82">
              <w:rPr>
                <w:rFonts w:ascii="Tahoma" w:hAnsi="Tahoma" w:cs="Tahoma"/>
                <w:color w:val="000000"/>
                <w:sz w:val="16"/>
                <w:szCs w:val="16"/>
              </w:rPr>
              <w:t xml:space="preserve">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Pleno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Profesional</w:t>
            </w:r>
            <w:proofErr w:type="spellEnd"/>
            <w:r w:rsidRPr="00CD2B82">
              <w:rPr>
                <w:rFonts w:ascii="Tahoma" w:hAnsi="Tahoma" w:cs="Tahoma"/>
                <w:color w:val="000000"/>
                <w:sz w:val="16"/>
                <w:szCs w:val="16"/>
              </w:rPr>
              <w:t xml:space="preserve">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r w:rsidRPr="00CD2B82">
              <w:rPr>
                <w:rFonts w:ascii="Tahoma" w:hAnsi="Tahoma" w:cs="Tahoma"/>
                <w:color w:val="000000"/>
                <w:sz w:val="16"/>
                <w:szCs w:val="16"/>
                <w:vertAlign w:val="superscript"/>
              </w:rPr>
              <w:t>1</w:t>
            </w:r>
          </w:p>
        </w:tc>
      </w:tr>
      <w:tr w:rsidR="003331FA" w:rsidRPr="00595AFB"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 xml:space="preserve">Ninguno. Los derechos de uso de las Licencias de </w:t>
            </w:r>
            <w:proofErr w:type="spellStart"/>
            <w:r w:rsidRPr="00F94595">
              <w:rPr>
                <w:rFonts w:ascii="Tahoma" w:hAnsi="Tahoma" w:cs="Tahoma"/>
                <w:color w:val="000000"/>
                <w:sz w:val="16"/>
                <w:szCs w:val="16"/>
                <w:lang w:val="es-ES"/>
              </w:rPr>
              <w:t>External</w:t>
            </w:r>
            <w:proofErr w:type="spellEnd"/>
            <w:r w:rsidRPr="00F94595">
              <w:rPr>
                <w:rFonts w:ascii="Tahoma" w:hAnsi="Tahoma" w:cs="Tahoma"/>
                <w:color w:val="000000"/>
                <w:sz w:val="16"/>
                <w:szCs w:val="16"/>
                <w:lang w:val="es-ES"/>
              </w:rPr>
              <w:t xml:space="preserve"> </w:t>
            </w:r>
            <w:proofErr w:type="spellStart"/>
            <w:r w:rsidRPr="00F94595">
              <w:rPr>
                <w:rFonts w:ascii="Tahoma" w:hAnsi="Tahoma" w:cs="Tahoma"/>
                <w:color w:val="000000"/>
                <w:sz w:val="16"/>
                <w:szCs w:val="16"/>
                <w:lang w:val="es-ES"/>
              </w:rPr>
              <w:t>Connector</w:t>
            </w:r>
            <w:proofErr w:type="spellEnd"/>
            <w:r w:rsidRPr="00F94595">
              <w:rPr>
                <w:rFonts w:ascii="Tahoma" w:hAnsi="Tahoma" w:cs="Tahoma"/>
                <w:color w:val="000000"/>
                <w:sz w:val="16"/>
                <w:szCs w:val="16"/>
                <w:lang w:val="es-ES"/>
              </w:rPr>
              <w:t xml:space="preserve">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w:t>
      </w:r>
      <w:proofErr w:type="gramStart"/>
      <w:r w:rsidRPr="00F94595">
        <w:rPr>
          <w:rFonts w:ascii="Tahoma" w:hAnsi="Tahoma" w:cs="Tahoma"/>
          <w:color w:val="000000"/>
          <w:sz w:val="16"/>
          <w:szCs w:val="16"/>
          <w:lang w:val="es-ES"/>
        </w:rPr>
        <w:t>Los</w:t>
      </w:r>
      <w:proofErr w:type="gramEnd"/>
      <w:r w:rsidRPr="00F94595">
        <w:rPr>
          <w:rFonts w:ascii="Tahoma" w:hAnsi="Tahoma" w:cs="Tahoma"/>
          <w:color w:val="000000"/>
          <w:sz w:val="16"/>
          <w:szCs w:val="16"/>
          <w:lang w:val="es-ES"/>
        </w:rPr>
        <w:t xml:space="preserve">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7B28FF">
      <w:pPr>
        <w:spacing w:before="120" w:after="120"/>
        <w:jc w:val="both"/>
        <w:rPr>
          <w:rFonts w:ascii="Tahoma" w:hAnsi="Tahoma" w:cs="Tahoma"/>
          <w:lang w:val="es-ES"/>
        </w:rPr>
      </w:pPr>
      <w:r w:rsidRPr="00F94595">
        <w:rPr>
          <w:rFonts w:ascii="Tahoma" w:hAnsi="Tahoma" w:cs="Tahoma"/>
          <w:b/>
          <w:lang w:val="es-ES"/>
        </w:rPr>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lastRenderedPageBreak/>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6"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 xml:space="preserve">2019 es la última versión de los servidores de Office (Exchange Server 2019, Project Server 2019, SharePoint Server 2019 y Skype Empresarial 2019). Los clientes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proofErr w:type="spellStart"/>
            <w:r w:rsidRPr="00A12396">
              <w:rPr>
                <w:rFonts w:ascii="Tahoma" w:hAnsi="Tahoma" w:cs="Tahoma"/>
                <w:b/>
                <w:bCs/>
                <w:iCs/>
                <w:sz w:val="18"/>
                <w:szCs w:val="18"/>
              </w:rPr>
              <w:t>Licencia</w:t>
            </w:r>
            <w:proofErr w:type="spellEnd"/>
            <w:r w:rsidRPr="00A12396">
              <w:rPr>
                <w:rFonts w:ascii="Tahoma" w:hAnsi="Tahoma" w:cs="Tahoma"/>
                <w:b/>
                <w:bCs/>
                <w:iCs/>
                <w:sz w:val="18"/>
                <w:szCs w:val="18"/>
              </w:rPr>
              <w:t xml:space="preserve"> </w:t>
            </w:r>
            <w:proofErr w:type="spellStart"/>
            <w:r w:rsidRPr="00A12396">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proofErr w:type="spellStart"/>
            <w:r w:rsidRPr="00A12396">
              <w:rPr>
                <w:rFonts w:ascii="Tahoma" w:hAnsi="Tahoma" w:cs="Tahoma"/>
                <w:b/>
                <w:bCs/>
                <w:sz w:val="18"/>
                <w:szCs w:val="18"/>
              </w:rPr>
              <w:t>Licencia</w:t>
            </w:r>
            <w:proofErr w:type="spellEnd"/>
            <w:r w:rsidRPr="00A12396">
              <w:rPr>
                <w:rFonts w:ascii="Tahoma" w:hAnsi="Tahoma" w:cs="Tahoma"/>
                <w:b/>
                <w:bCs/>
                <w:sz w:val="18"/>
                <w:szCs w:val="18"/>
              </w:rPr>
              <w:t xml:space="preserve"> </w:t>
            </w:r>
            <w:proofErr w:type="spellStart"/>
            <w:r w:rsidRPr="00A12396">
              <w:rPr>
                <w:rFonts w:ascii="Tahoma" w:hAnsi="Tahoma" w:cs="Tahoma"/>
                <w:b/>
                <w:bCs/>
                <w:sz w:val="18"/>
                <w:szCs w:val="18"/>
              </w:rPr>
              <w:t>Elegible</w:t>
            </w:r>
            <w:proofErr w:type="spellEnd"/>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w:t>
            </w:r>
            <w:proofErr w:type="spellStart"/>
            <w:r w:rsidRPr="00A12396">
              <w:rPr>
                <w:rFonts w:ascii="Tahoma" w:hAnsi="Tahoma"/>
                <w:sz w:val="16"/>
              </w:rPr>
              <w:t>ediciones</w:t>
            </w:r>
            <w:proofErr w:type="spellEnd"/>
            <w:r w:rsidRPr="00A12396">
              <w:rPr>
                <w:rFonts w:ascii="Tahoma" w:hAnsi="Tahoma"/>
                <w:sz w:val="16"/>
              </w:rPr>
              <w:t xml:space="preserve">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w:t>
            </w:r>
            <w:proofErr w:type="spellStart"/>
            <w:r w:rsidRPr="00A12396">
              <w:rPr>
                <w:rFonts w:ascii="Tahoma" w:hAnsi="Tahoma"/>
                <w:sz w:val="16"/>
              </w:rPr>
              <w:t>ediciones</w:t>
            </w:r>
            <w:proofErr w:type="spellEnd"/>
            <w:r w:rsidRPr="00A12396">
              <w:rPr>
                <w:rFonts w:ascii="Tahoma" w:hAnsi="Tahoma"/>
                <w:sz w:val="16"/>
              </w:rPr>
              <w:t xml:space="preserve">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 xml:space="preserve">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 xml:space="preserve">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proofErr w:type="spellStart"/>
            <w:r w:rsidRPr="00A12396">
              <w:rPr>
                <w:rFonts w:ascii="Tahoma" w:hAnsi="Tahoma" w:cs="Tahoma"/>
                <w:bCs/>
                <w:sz w:val="16"/>
                <w:szCs w:val="19"/>
              </w:rPr>
              <w:t>Licencia</w:t>
            </w:r>
            <w:proofErr w:type="spellEnd"/>
            <w:r w:rsidRPr="00A12396">
              <w:rPr>
                <w:rFonts w:ascii="Tahoma" w:hAnsi="Tahoma" w:cs="Tahoma"/>
                <w:bCs/>
                <w:sz w:val="16"/>
                <w:szCs w:val="19"/>
              </w:rPr>
              <w:t xml:space="preserve"> CAL de 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proofErr w:type="spellStart"/>
            <w:r w:rsidRPr="00A12396">
              <w:rPr>
                <w:rFonts w:ascii="Tahoma" w:hAnsi="Tahoma" w:cs="Tahoma"/>
                <w:bCs/>
                <w:sz w:val="16"/>
                <w:szCs w:val="19"/>
              </w:rPr>
              <w:t>Licencia</w:t>
            </w:r>
            <w:proofErr w:type="spellEnd"/>
            <w:r w:rsidRPr="00A12396">
              <w:rPr>
                <w:rFonts w:ascii="Tahoma" w:hAnsi="Tahoma" w:cs="Tahoma"/>
                <w:bCs/>
                <w:sz w:val="16"/>
                <w:szCs w:val="19"/>
              </w:rPr>
              <w:t xml:space="preserve"> CAL de 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w:t>
            </w:r>
            <w:proofErr w:type="spellStart"/>
            <w:r w:rsidRPr="00A12396">
              <w:rPr>
                <w:rFonts w:ascii="Tahoma" w:hAnsi="Tahoma" w:cs="Tahoma"/>
                <w:bCs/>
                <w:sz w:val="16"/>
                <w:szCs w:val="19"/>
                <w:lang w:val="fr-BE"/>
              </w:rPr>
              <w:t>Estándar</w:t>
            </w:r>
            <w:proofErr w:type="spellEnd"/>
            <w:r w:rsidRPr="00A12396">
              <w:rPr>
                <w:rFonts w:ascii="Tahoma" w:hAnsi="Tahoma" w:cs="Tahoma"/>
                <w:bCs/>
                <w:sz w:val="16"/>
                <w:szCs w:val="19"/>
                <w:lang w:val="fr-BE"/>
              </w:rPr>
              <w:t xml:space="preserve">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w:t>
            </w:r>
            <w:proofErr w:type="spellStart"/>
            <w:r w:rsidRPr="00A12396">
              <w:rPr>
                <w:rFonts w:ascii="Tahoma" w:hAnsi="Tahoma" w:cs="Tahoma"/>
                <w:bCs/>
                <w:sz w:val="16"/>
                <w:szCs w:val="19"/>
                <w:lang w:val="fr-BE"/>
              </w:rPr>
              <w:t>Estándar</w:t>
            </w:r>
            <w:proofErr w:type="spellEnd"/>
            <w:r w:rsidRPr="00A12396">
              <w:rPr>
                <w:rFonts w:ascii="Tahoma" w:hAnsi="Tahoma" w:cs="Tahoma"/>
                <w:bCs/>
                <w:sz w:val="16"/>
                <w:szCs w:val="19"/>
                <w:lang w:val="fr-BE"/>
              </w:rPr>
              <w:t xml:space="preserve">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7B28FF">
      <w:pPr>
        <w:spacing w:before="120" w:after="120"/>
        <w:rPr>
          <w:rFonts w:ascii="Tahoma" w:hAnsi="Tahoma" w:cs="Tahoma"/>
        </w:rPr>
      </w:pPr>
      <w:r w:rsidRPr="00CD2B82">
        <w:rPr>
          <w:rFonts w:ascii="Tahoma" w:hAnsi="Tahoma" w:cs="Tahoma"/>
          <w:b/>
        </w:rPr>
        <w:t>SQL Server</w:t>
      </w:r>
      <w:bookmarkEnd w:id="6"/>
    </w:p>
    <w:p w14:paraId="581E16FF" w14:textId="77777777" w:rsidR="007B28FF" w:rsidRPr="00FF4769" w:rsidRDefault="007B28FF" w:rsidP="007B28FF">
      <w:pPr>
        <w:spacing w:before="120" w:after="120"/>
        <w:rPr>
          <w:rFonts w:ascii="Tahoma" w:hAnsi="Tahoma" w:cs="Tahoma"/>
          <w:b/>
          <w:lang w:val="es-ES"/>
        </w:rPr>
      </w:pPr>
      <w:r w:rsidRPr="00FF4769">
        <w:rPr>
          <w:rFonts w:ascii="Tahoma" w:hAnsi="Tahoma" w:cs="Tahoma"/>
          <w:b/>
          <w:lang w:val="es-ES"/>
        </w:rPr>
        <w:t>SQL Server Core</w:t>
      </w:r>
    </w:p>
    <w:p w14:paraId="15650E54" w14:textId="77777777" w:rsidR="007B28FF" w:rsidRPr="00FF4769" w:rsidRDefault="007B28FF" w:rsidP="007B28FF">
      <w:pPr>
        <w:spacing w:before="120" w:after="120"/>
        <w:rPr>
          <w:rFonts w:ascii="Tahoma" w:hAnsi="Tahoma" w:cs="Tahoma"/>
          <w:lang w:val="es-ES"/>
        </w:rPr>
      </w:pPr>
      <w:r w:rsidRPr="00FF4769">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60E37040" w14:textId="77777777" w:rsidR="007B28FF" w:rsidRPr="00FF4769" w:rsidRDefault="007B28FF" w:rsidP="007B28FF">
      <w:pPr>
        <w:spacing w:before="120" w:after="120"/>
        <w:rPr>
          <w:rFonts w:ascii="Tahoma" w:hAnsi="Tahoma" w:cs="Tahoma"/>
          <w:lang w:val="es-ES"/>
        </w:rPr>
      </w:pPr>
      <w:r w:rsidRPr="00FF4769">
        <w:rPr>
          <w:rFonts w:ascii="Tahoma" w:hAnsi="Tahoma" w:cs="Tahoma"/>
          <w:lang w:val="es-ES"/>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105628E3" w14:textId="77777777" w:rsidR="007B28FF" w:rsidRPr="00FF4769" w:rsidRDefault="007B28FF" w:rsidP="007B28FF">
      <w:pPr>
        <w:spacing w:before="120" w:after="120"/>
        <w:rPr>
          <w:rFonts w:ascii="Tahoma" w:hAnsi="Tahoma" w:cs="Tahoma"/>
          <w:b/>
          <w:lang w:val="es-ES"/>
        </w:rPr>
      </w:pPr>
      <w:r w:rsidRPr="00FF4769">
        <w:rPr>
          <w:rFonts w:ascii="Tahoma" w:hAnsi="Tahoma" w:cs="Tahoma"/>
          <w:b/>
          <w:lang w:val="es-ES"/>
        </w:rPr>
        <w:t xml:space="preserve">SQL Server </w:t>
      </w:r>
      <w:r w:rsidRPr="00FF4769">
        <w:rPr>
          <w:rFonts w:ascii="Tahoma" w:hAnsi="Tahoma" w:cs="Tahoma"/>
          <w:b/>
          <w:color w:val="000000" w:themeColor="text1"/>
          <w:lang w:val="es-ES"/>
        </w:rPr>
        <w:t>(Server/CAL)</w:t>
      </w:r>
    </w:p>
    <w:p w14:paraId="5C8F5330" w14:textId="546B3394" w:rsidR="004A5BCA" w:rsidRPr="00F94595" w:rsidRDefault="007B28FF" w:rsidP="007B28FF">
      <w:pPr>
        <w:spacing w:before="120" w:after="120"/>
        <w:rPr>
          <w:rFonts w:ascii="Tahoma" w:hAnsi="Tahoma" w:cs="Tahoma"/>
          <w:lang w:val="es-ES"/>
        </w:rPr>
      </w:pPr>
      <w:r w:rsidRPr="00FF4769">
        <w:rPr>
          <w:rFonts w:ascii="Tahoma" w:hAnsi="Tahoma" w:cs="Tahoma"/>
          <w:bCs/>
          <w:iCs/>
          <w:color w:val="000000" w:themeColor="text1"/>
          <w:lang w:val="es-ES"/>
        </w:rPr>
        <w:t xml:space="preserve">Los clientes con Usuarios Finales que adquirieron y mantuvieron cobertura continua de Mantenimiento Integrado para las licencias de SQL Server </w:t>
      </w:r>
      <w:proofErr w:type="spellStart"/>
      <w:r w:rsidRPr="00FF4769">
        <w:rPr>
          <w:rFonts w:ascii="Tahoma" w:hAnsi="Tahoma" w:cs="Tahoma"/>
          <w:bCs/>
          <w:iCs/>
          <w:color w:val="000000" w:themeColor="text1"/>
          <w:lang w:val="es-ES"/>
        </w:rPr>
        <w:t>Workgroup</w:t>
      </w:r>
      <w:proofErr w:type="spellEnd"/>
      <w:r w:rsidRPr="00FF4769">
        <w:rPr>
          <w:rFonts w:ascii="Tahoma" w:hAnsi="Tahoma" w:cs="Tahoma"/>
          <w:bCs/>
          <w:iCs/>
          <w:color w:val="000000" w:themeColor="text1"/>
          <w:lang w:val="es-ES"/>
        </w:rPr>
        <w:t xml:space="preserve"> podrán actualizar la Solución Unificada de los Usuarios Finales para incluir versiones posteriores de SQL Server Standard tal como se describe en la Lista de Productos de abril de 2017. Si los mismos clientes cuentan con cobertura activa después de que SQL Server 2019 se ha puesto a disposición, podrán actualizar a SQL Server 2019 Standard bajo los mismos términos y condiciones</w:t>
      </w:r>
      <w:r w:rsidR="007F1D15" w:rsidRPr="00F94595">
        <w:rPr>
          <w:rFonts w:ascii="Tahoma" w:hAnsi="Tahoma" w:cs="Tahoma"/>
          <w:bCs/>
          <w:iCs/>
          <w:color w:val="000000" w:themeColor="text1"/>
          <w:lang w:val="es-ES"/>
        </w:rPr>
        <w:t>.</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 xml:space="preserve">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w:t>
      </w:r>
      <w:r w:rsidRPr="00F94595">
        <w:rPr>
          <w:rFonts w:ascii="Tahoma" w:hAnsi="Tahoma" w:cs="Tahoma"/>
          <w:bCs/>
          <w:iCs/>
          <w:color w:val="000000" w:themeColor="text1"/>
          <w:lang w:val="es-ES"/>
        </w:rPr>
        <w:lastRenderedPageBreak/>
        <w:t>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7E153D5E" w:rsidR="005D3454" w:rsidRPr="00F94595" w:rsidRDefault="007B28FF" w:rsidP="00662805">
      <w:pPr>
        <w:tabs>
          <w:tab w:val="left" w:pos="4320"/>
        </w:tabs>
        <w:spacing w:before="120" w:after="120"/>
        <w:rPr>
          <w:rFonts w:ascii="Tahoma" w:hAnsi="Tahoma" w:cs="Tahoma"/>
          <w:lang w:val="es-ES"/>
        </w:rPr>
      </w:pPr>
      <w:r w:rsidRPr="00FF4769">
        <w:rPr>
          <w:rFonts w:ascii="Tahoma" w:hAnsi="Tahoma" w:cs="Tahoma"/>
          <w:bCs/>
          <w:iCs/>
          <w:color w:val="000000" w:themeColor="text1"/>
          <w:lang w:val="es-ES"/>
        </w:rPr>
        <w:t xml:space="preserve">SQL Server 2014 </w:t>
      </w:r>
      <w:proofErr w:type="gramStart"/>
      <w:r w:rsidRPr="00FF4769">
        <w:rPr>
          <w:rFonts w:ascii="Tahoma" w:hAnsi="Tahoma" w:cs="Tahoma"/>
          <w:bCs/>
          <w:iCs/>
          <w:color w:val="000000" w:themeColor="text1"/>
          <w:lang w:val="es-ES"/>
        </w:rPr>
        <w:t xml:space="preserve">Business </w:t>
      </w:r>
      <w:proofErr w:type="spellStart"/>
      <w:r w:rsidRPr="00FF4769">
        <w:rPr>
          <w:rFonts w:ascii="Tahoma" w:hAnsi="Tahoma" w:cs="Tahoma"/>
          <w:bCs/>
          <w:iCs/>
          <w:color w:val="000000" w:themeColor="text1"/>
          <w:lang w:val="es-ES"/>
        </w:rPr>
        <w:t>Intelligence</w:t>
      </w:r>
      <w:proofErr w:type="spellEnd"/>
      <w:proofErr w:type="gramEnd"/>
      <w:r w:rsidRPr="00FF4769">
        <w:rPr>
          <w:rFonts w:ascii="Tahoma" w:hAnsi="Tahoma" w:cs="Tahoma"/>
          <w:bCs/>
          <w:iCs/>
          <w:color w:val="000000" w:themeColor="text1"/>
          <w:lang w:val="es-ES"/>
        </w:rPr>
        <w:t xml:space="preserve"> fue la última versión de SQL Server Business </w:t>
      </w:r>
      <w:proofErr w:type="spellStart"/>
      <w:r w:rsidRPr="00FF4769">
        <w:rPr>
          <w:rFonts w:ascii="Tahoma" w:hAnsi="Tahoma" w:cs="Tahoma"/>
          <w:bCs/>
          <w:iCs/>
          <w:color w:val="000000" w:themeColor="text1"/>
          <w:lang w:val="es-ES"/>
        </w:rPr>
        <w:t>Intelligence</w:t>
      </w:r>
      <w:proofErr w:type="spellEnd"/>
      <w:r w:rsidRPr="00FF4769">
        <w:rPr>
          <w:rFonts w:ascii="Tahoma" w:hAnsi="Tahoma" w:cs="Tahoma"/>
          <w:bCs/>
          <w:iCs/>
          <w:color w:val="000000" w:themeColor="text1"/>
          <w:lang w:val="es-ES"/>
        </w:rPr>
        <w:t xml:space="preserve"> </w:t>
      </w:r>
      <w:proofErr w:type="spellStart"/>
      <w:r w:rsidRPr="00FF4769">
        <w:rPr>
          <w:rFonts w:ascii="Tahoma" w:hAnsi="Tahoma" w:cs="Tahoma"/>
          <w:bCs/>
          <w:iCs/>
          <w:color w:val="000000" w:themeColor="text1"/>
          <w:lang w:val="es-ES"/>
        </w:rPr>
        <w:t>Edition</w:t>
      </w:r>
      <w:proofErr w:type="spellEnd"/>
      <w:r w:rsidRPr="00FF4769">
        <w:rPr>
          <w:rFonts w:ascii="Tahoma" w:hAnsi="Tahoma" w:cs="Tahoma"/>
          <w:bCs/>
          <w:iCs/>
          <w:color w:val="000000" w:themeColor="text1"/>
          <w:lang w:val="es-ES"/>
        </w:rPr>
        <w:t xml:space="preserve">. Los clientes con Usuarios Finales que adquirieron (antes de mayo de 2016) y mantuvieron cobertura continua de Mantenimiento Integrado para las licencias de SQL </w:t>
      </w:r>
      <w:proofErr w:type="gramStart"/>
      <w:r w:rsidRPr="00FF4769">
        <w:rPr>
          <w:rFonts w:ascii="Tahoma" w:hAnsi="Tahoma" w:cs="Tahoma"/>
          <w:bCs/>
          <w:iCs/>
          <w:color w:val="000000" w:themeColor="text1"/>
          <w:lang w:val="es-ES"/>
        </w:rPr>
        <w:t xml:space="preserve">Business </w:t>
      </w:r>
      <w:proofErr w:type="spellStart"/>
      <w:r w:rsidRPr="00FF4769">
        <w:rPr>
          <w:rFonts w:ascii="Tahoma" w:hAnsi="Tahoma" w:cs="Tahoma"/>
          <w:bCs/>
          <w:iCs/>
          <w:color w:val="000000" w:themeColor="text1"/>
          <w:lang w:val="es-ES"/>
        </w:rPr>
        <w:t>Intelligence</w:t>
      </w:r>
      <w:proofErr w:type="spellEnd"/>
      <w:proofErr w:type="gramEnd"/>
      <w:r w:rsidRPr="00FF4769">
        <w:rPr>
          <w:rFonts w:ascii="Tahoma" w:hAnsi="Tahoma" w:cs="Tahoma"/>
          <w:bCs/>
          <w:iCs/>
          <w:color w:val="000000" w:themeColor="text1"/>
          <w:lang w:val="es-ES"/>
        </w:rPr>
        <w:t xml:space="preserve"> podrán actualizar la Solución Unificada de los Usuarios Finales para incluir versiones posteriores de SQL Server Enterprise (Servidor/CAL) tal como se describe en la Lista de Productos de abril de 2017. Si los mismos clientes cuentan con cobertura activa después de que SQL Server 2019 se ha puesto a disposición, podrán actualizar a SQL Server 2019 Enterprise (Servidor/CAL) bajo los mismos términos y condiciones</w:t>
      </w:r>
      <w:r w:rsidR="005D3454" w:rsidRPr="00F94595">
        <w:rPr>
          <w:rFonts w:ascii="Tahoma" w:hAnsi="Tahoma" w:cs="Tahoma"/>
          <w:bCs/>
          <w:iCs/>
          <w:color w:val="000000" w:themeColor="text1"/>
          <w:lang w:val="es-ES"/>
        </w:rPr>
        <w:t>.</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32C8064C" w14:textId="77777777" w:rsidR="00595AFB" w:rsidRPr="00FC0197" w:rsidRDefault="00595AFB" w:rsidP="00595AFB">
      <w:pPr>
        <w:spacing w:before="120" w:after="120"/>
        <w:rPr>
          <w:rFonts w:ascii="Tahoma" w:hAnsi="Tahoma" w:cs="Tahoma"/>
          <w:b/>
          <w:lang w:val="es-ES"/>
        </w:rPr>
      </w:pPr>
      <w:proofErr w:type="spellStart"/>
      <w:r w:rsidRPr="00FC0197">
        <w:rPr>
          <w:rFonts w:ascii="Tahoma" w:hAnsi="Tahoma" w:cs="Tahoma"/>
          <w:b/>
          <w:lang w:val="es-ES"/>
        </w:rPr>
        <w:t>System</w:t>
      </w:r>
      <w:proofErr w:type="spellEnd"/>
      <w:r w:rsidRPr="00FC0197">
        <w:rPr>
          <w:rFonts w:ascii="Tahoma" w:hAnsi="Tahoma" w:cs="Tahoma"/>
          <w:b/>
          <w:lang w:val="es-ES"/>
        </w:rPr>
        <w:t xml:space="preserve"> Center 2019</w:t>
      </w:r>
    </w:p>
    <w:p w14:paraId="3EA6727E" w14:textId="77777777" w:rsidR="00595AFB" w:rsidRPr="00FC0197" w:rsidRDefault="00595AFB" w:rsidP="00595AFB">
      <w:pPr>
        <w:spacing w:before="120" w:after="120"/>
        <w:rPr>
          <w:rFonts w:ascii="Tahoma" w:hAnsi="Tahoma" w:cs="Tahoma"/>
          <w:color w:val="000000"/>
          <w:lang w:val="es-ES"/>
        </w:rPr>
      </w:pP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2019 es la versión más reciente de los productos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Los clientes con </w:t>
      </w:r>
      <w:r w:rsidRPr="00FC0197">
        <w:rPr>
          <w:rFonts w:ascii="Tahoma" w:hAnsi="Tahoma" w:cs="Tahoma"/>
          <w:lang w:val="es-ES"/>
        </w:rPr>
        <w:t xml:space="preserve">Mantenimiento Integrado </w:t>
      </w:r>
      <w:r w:rsidRPr="00FC0197">
        <w:rPr>
          <w:rFonts w:ascii="Tahoma" w:hAnsi="Tahoma" w:cs="Tahoma"/>
          <w:color w:val="000000"/>
          <w:lang w:val="es-ES"/>
        </w:rPr>
        <w:t xml:space="preserve">activo para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2016 al 1 de marzo de 2019 podrán actualizar y distribuir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2019 para reemplazar las copias licenciadas de </w:t>
      </w:r>
      <w:proofErr w:type="spellStart"/>
      <w:r w:rsidRPr="00FC0197">
        <w:rPr>
          <w:rFonts w:ascii="Tahoma" w:hAnsi="Tahoma" w:cs="Tahoma"/>
          <w:color w:val="000000"/>
          <w:lang w:val="es-ES"/>
        </w:rPr>
        <w:t>System</w:t>
      </w:r>
      <w:proofErr w:type="spellEnd"/>
      <w:r w:rsidRPr="00FC0197">
        <w:rPr>
          <w:rFonts w:ascii="Tahoma" w:hAnsi="Tahoma" w:cs="Tahoma"/>
          <w:color w:val="000000"/>
          <w:lang w:val="es-ES"/>
        </w:rPr>
        <w:t xml:space="preserve">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3D2D9FE8"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1283204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B7AB2E4"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29BE84FF"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A5C6146"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Data </w:t>
            </w:r>
            <w:proofErr w:type="spellStart"/>
            <w:r w:rsidRPr="00FC0197">
              <w:rPr>
                <w:rFonts w:ascii="Tahoma" w:hAnsi="Tahoma" w:cs="Tahoma"/>
                <w:bCs/>
                <w:sz w:val="16"/>
                <w:szCs w:val="19"/>
                <w:lang w:val="es-ES"/>
              </w:rPr>
              <w:t>Protection</w:t>
            </w:r>
            <w:proofErr w:type="spellEnd"/>
            <w:r w:rsidRPr="00FC0197">
              <w:rPr>
                <w:rFonts w:ascii="Tahoma" w:hAnsi="Tahoma" w:cs="Tahoma"/>
                <w:bCs/>
                <w:sz w:val="16"/>
                <w:szCs w:val="19"/>
                <w:lang w:val="es-ES"/>
              </w:rPr>
              <w:t xml:space="preserve"> Manager</w:t>
            </w:r>
          </w:p>
        </w:tc>
        <w:tc>
          <w:tcPr>
            <w:tcW w:w="5400" w:type="dxa"/>
            <w:tcBorders>
              <w:top w:val="nil"/>
              <w:left w:val="single" w:sz="4" w:space="0" w:color="F79646"/>
              <w:bottom w:val="single" w:sz="8" w:space="0" w:color="F79646"/>
              <w:right w:val="single" w:sz="6" w:space="0" w:color="F79646"/>
            </w:tcBorders>
            <w:vAlign w:val="center"/>
            <w:hideMark/>
          </w:tcPr>
          <w:p w14:paraId="650C73AC"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Data </w:t>
            </w:r>
            <w:proofErr w:type="spellStart"/>
            <w:r w:rsidRPr="00FC0197">
              <w:rPr>
                <w:rFonts w:ascii="Tahoma" w:hAnsi="Tahoma" w:cs="Tahoma"/>
                <w:bCs/>
                <w:sz w:val="16"/>
                <w:szCs w:val="19"/>
                <w:lang w:val="es-ES"/>
              </w:rPr>
              <w:t>Protection</w:t>
            </w:r>
            <w:proofErr w:type="spellEnd"/>
            <w:r w:rsidRPr="00FC0197">
              <w:rPr>
                <w:rFonts w:ascii="Tahoma" w:hAnsi="Tahoma" w:cs="Tahoma"/>
                <w:bCs/>
                <w:sz w:val="16"/>
                <w:szCs w:val="19"/>
                <w:lang w:val="es-ES"/>
              </w:rPr>
              <w:t xml:space="preserve"> Manager</w:t>
            </w:r>
          </w:p>
        </w:tc>
      </w:tr>
      <w:tr w:rsidR="00595AFB" w:rsidRPr="00FC0197" w14:paraId="0F13288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D00F99D"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974C0BE"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Operations Manager</w:t>
            </w:r>
          </w:p>
        </w:tc>
      </w:tr>
      <w:tr w:rsidR="00595AFB" w:rsidRPr="00FC0197" w14:paraId="2996CCA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D063494"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w:t>
            </w:r>
            <w:proofErr w:type="spellStart"/>
            <w:r w:rsidRPr="00FC0197">
              <w:rPr>
                <w:rFonts w:ascii="Tahoma" w:hAnsi="Tahoma" w:cs="Tahoma"/>
                <w:bCs/>
                <w:sz w:val="16"/>
                <w:szCs w:val="19"/>
                <w:lang w:val="es-ES"/>
              </w:rPr>
              <w:t>Orchestrator</w:t>
            </w:r>
            <w:proofErr w:type="spellEnd"/>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21C0FCC"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w:t>
            </w:r>
            <w:proofErr w:type="spellStart"/>
            <w:r w:rsidRPr="00FC0197">
              <w:rPr>
                <w:rFonts w:ascii="Tahoma" w:hAnsi="Tahoma" w:cs="Tahoma"/>
                <w:bCs/>
                <w:sz w:val="16"/>
                <w:szCs w:val="19"/>
                <w:lang w:val="es-ES"/>
              </w:rPr>
              <w:t>Orchestrator</w:t>
            </w:r>
            <w:proofErr w:type="spellEnd"/>
          </w:p>
        </w:tc>
      </w:tr>
      <w:tr w:rsidR="00595AFB" w:rsidRPr="00FC0197" w14:paraId="05D9FCE0"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9368182"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B131358"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Service Manager</w:t>
            </w:r>
          </w:p>
        </w:tc>
      </w:tr>
      <w:tr w:rsidR="00595AFB" w:rsidRPr="00FC0197" w14:paraId="792C18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6C6D20D"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w:t>
            </w:r>
            <w:proofErr w:type="spellStart"/>
            <w:r w:rsidRPr="00FC0197">
              <w:rPr>
                <w:rFonts w:ascii="Tahoma" w:hAnsi="Tahoma" w:cs="Tahoma"/>
                <w:bCs/>
                <w:sz w:val="16"/>
                <w:szCs w:val="19"/>
                <w:lang w:val="es-ES"/>
              </w:rPr>
              <w:t>Datacenter</w:t>
            </w:r>
            <w:proofErr w:type="spellEnd"/>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4750ACC"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w:t>
            </w:r>
            <w:proofErr w:type="spellStart"/>
            <w:r w:rsidRPr="00FC0197">
              <w:rPr>
                <w:rFonts w:ascii="Tahoma" w:hAnsi="Tahoma" w:cs="Tahoma"/>
                <w:bCs/>
                <w:sz w:val="16"/>
                <w:szCs w:val="19"/>
                <w:lang w:val="es-ES"/>
              </w:rPr>
              <w:t>Datacenter</w:t>
            </w:r>
            <w:proofErr w:type="spellEnd"/>
          </w:p>
        </w:tc>
      </w:tr>
      <w:tr w:rsidR="00595AFB" w:rsidRPr="00FC0197" w14:paraId="495B955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BACA31B"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8F9FC95" w14:textId="77777777" w:rsidR="00595AFB" w:rsidRPr="00FC0197" w:rsidRDefault="00595AFB" w:rsidP="00E70913">
            <w:pPr>
              <w:rPr>
                <w:rFonts w:ascii="Tahoma" w:hAnsi="Tahoma" w:cs="Tahoma"/>
                <w:bCs/>
                <w:sz w:val="16"/>
                <w:szCs w:val="19"/>
                <w:lang w:val="es-ES"/>
              </w:rPr>
            </w:pPr>
            <w:proofErr w:type="spellStart"/>
            <w:r w:rsidRPr="00FC0197">
              <w:rPr>
                <w:rFonts w:ascii="Tahoma" w:hAnsi="Tahoma" w:cs="Tahoma"/>
                <w:bCs/>
                <w:sz w:val="16"/>
                <w:szCs w:val="19"/>
                <w:lang w:val="es-ES"/>
              </w:rPr>
              <w:t>System</w:t>
            </w:r>
            <w:proofErr w:type="spellEnd"/>
            <w:r w:rsidRPr="00FC0197">
              <w:rPr>
                <w:rFonts w:ascii="Tahoma" w:hAnsi="Tahoma" w:cs="Tahoma"/>
                <w:bCs/>
                <w:sz w:val="16"/>
                <w:szCs w:val="19"/>
                <w:lang w:val="es-ES"/>
              </w:rPr>
              <w:t xml:space="preserve"> Center 2019 Standard</w:t>
            </w:r>
          </w:p>
        </w:tc>
      </w:tr>
    </w:tbl>
    <w:p w14:paraId="3551A0FD" w14:textId="77777777" w:rsidR="00A46070" w:rsidRPr="00CD2B82" w:rsidRDefault="00A46070" w:rsidP="00662805">
      <w:pPr>
        <w:spacing w:before="120" w:after="120"/>
        <w:rPr>
          <w:rFonts w:ascii="Tahoma" w:hAnsi="Tahoma" w:cs="Tahoma"/>
        </w:rPr>
      </w:pPr>
    </w:p>
    <w:p w14:paraId="77CFC930" w14:textId="77777777" w:rsidR="00595AFB" w:rsidRPr="00FC0197" w:rsidRDefault="00595AFB" w:rsidP="007B28FF">
      <w:pPr>
        <w:spacing w:before="120" w:after="120"/>
        <w:rPr>
          <w:rFonts w:ascii="Tahoma" w:hAnsi="Tahoma" w:cs="Tahoma"/>
          <w:b/>
          <w:lang w:val="es-ES"/>
        </w:rPr>
      </w:pPr>
      <w:r w:rsidRPr="00FC0197">
        <w:rPr>
          <w:rFonts w:ascii="Tahoma" w:hAnsi="Tahoma" w:cs="Tahoma"/>
          <w:b/>
          <w:lang w:val="es-ES"/>
        </w:rPr>
        <w:t>Visual Studio 2019</w:t>
      </w:r>
    </w:p>
    <w:p w14:paraId="79663FC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Visual Studio 2019 es la versión más reciente de los productos de Visual Studio.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Visual Studio 2017 al 1 de abril de 2019 podrán actualizar a y distribuir Visual Studio 2019 en lugar de las copias licenciadas de Visual Studio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49AFEF4D"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2A9B38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359DE3F"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1D524B8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D7C43B2"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33E04FE"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2019</w:t>
            </w:r>
          </w:p>
        </w:tc>
      </w:tr>
      <w:tr w:rsidR="00595AFB" w:rsidRPr="00FC0197" w14:paraId="7E4907F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9287047"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6845C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2019</w:t>
            </w:r>
          </w:p>
        </w:tc>
      </w:tr>
      <w:tr w:rsidR="00595AFB" w:rsidRPr="00FC0197" w14:paraId="3D98F2FA"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2C30BB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A5FAF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2019</w:t>
            </w:r>
          </w:p>
        </w:tc>
      </w:tr>
    </w:tbl>
    <w:p w14:paraId="2848D2DF" w14:textId="77777777" w:rsidR="00FB52EE" w:rsidRPr="00CD2B82" w:rsidRDefault="00FB52EE" w:rsidP="00662805">
      <w:pPr>
        <w:spacing w:before="120" w:after="120"/>
        <w:rPr>
          <w:rFonts w:ascii="Tahoma" w:hAnsi="Tahoma" w:cs="Tahoma"/>
        </w:rPr>
      </w:pPr>
    </w:p>
    <w:p w14:paraId="4F0266D4" w14:textId="77777777" w:rsidR="00595AFB" w:rsidRPr="00FC0197" w:rsidRDefault="00595AFB" w:rsidP="00595AFB">
      <w:pPr>
        <w:keepNext/>
        <w:spacing w:before="120" w:after="120"/>
        <w:rPr>
          <w:rFonts w:ascii="Tahoma" w:hAnsi="Tahoma" w:cs="Tahoma"/>
          <w:b/>
          <w:lang w:val="es-ES"/>
        </w:rPr>
      </w:pPr>
      <w:r w:rsidRPr="00FC0197">
        <w:rPr>
          <w:rFonts w:ascii="Tahoma" w:hAnsi="Tahoma" w:cs="Tahoma"/>
          <w:b/>
          <w:lang w:val="es-ES"/>
        </w:rPr>
        <w:t>Microsoft Azure DevOps Server 2019</w:t>
      </w:r>
    </w:p>
    <w:p w14:paraId="2A2FAF0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Microsoft Azure DevOps Server 2019 es la versión más reciente de Microsoft Azure DevOps Server, conocido formalmente como Visual Studio Team </w:t>
      </w:r>
      <w:proofErr w:type="spellStart"/>
      <w:r w:rsidRPr="00FC0197">
        <w:rPr>
          <w:rFonts w:ascii="Tahoma" w:hAnsi="Tahoma" w:cs="Tahoma"/>
          <w:color w:val="000000"/>
          <w:lang w:val="es-ES"/>
        </w:rPr>
        <w:t>Foundation</w:t>
      </w:r>
      <w:proofErr w:type="spellEnd"/>
      <w:r w:rsidRPr="00FC0197">
        <w:rPr>
          <w:rFonts w:ascii="Tahoma" w:hAnsi="Tahoma" w:cs="Tahoma"/>
          <w:color w:val="000000"/>
          <w:lang w:val="es-ES"/>
        </w:rPr>
        <w:t xml:space="preserve"> Server. Los clientes con </w:t>
      </w:r>
      <w:r w:rsidRPr="00FC0197">
        <w:rPr>
          <w:rFonts w:ascii="Tahoma" w:hAnsi="Tahoma" w:cs="Tahoma"/>
          <w:lang w:val="es-ES"/>
        </w:rPr>
        <w:t xml:space="preserve">Mantenimiento Integrado </w:t>
      </w:r>
      <w:r w:rsidRPr="00FC0197">
        <w:rPr>
          <w:rFonts w:ascii="Tahoma" w:hAnsi="Tahoma" w:cs="Tahoma"/>
          <w:color w:val="000000"/>
          <w:lang w:val="es-ES"/>
        </w:rPr>
        <w:t xml:space="preserve">activo para Visual Studio Team </w:t>
      </w:r>
      <w:proofErr w:type="spellStart"/>
      <w:r w:rsidRPr="00FC0197">
        <w:rPr>
          <w:rFonts w:ascii="Tahoma" w:hAnsi="Tahoma" w:cs="Tahoma"/>
          <w:color w:val="000000"/>
          <w:lang w:val="es-ES"/>
        </w:rPr>
        <w:t>Foundation</w:t>
      </w:r>
      <w:proofErr w:type="spellEnd"/>
      <w:r w:rsidRPr="00FC0197">
        <w:rPr>
          <w:rFonts w:ascii="Tahoma" w:hAnsi="Tahoma" w:cs="Tahoma"/>
          <w:color w:val="000000"/>
          <w:lang w:val="es-ES"/>
        </w:rPr>
        <w:t xml:space="preserve"> Server 2017 al 1 de abril de 2019 podrán actualizar a y distribuir Microsoft Azure DevOps Server 2019 en lugar de las copias licenciadas de Visual Studio Team </w:t>
      </w:r>
      <w:proofErr w:type="spellStart"/>
      <w:r w:rsidRPr="00FC0197">
        <w:rPr>
          <w:rFonts w:ascii="Tahoma" w:hAnsi="Tahoma" w:cs="Tahoma"/>
          <w:color w:val="000000"/>
          <w:lang w:val="es-ES"/>
        </w:rPr>
        <w:t>Foundation</w:t>
      </w:r>
      <w:proofErr w:type="spellEnd"/>
      <w:r w:rsidRPr="00FC0197">
        <w:rPr>
          <w:rFonts w:ascii="Tahoma" w:hAnsi="Tahoma" w:cs="Tahoma"/>
          <w:color w:val="000000"/>
          <w:lang w:val="es-ES"/>
        </w:rPr>
        <w:t xml:space="preserve"> Server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044CC9C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025A7B7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43FF2A7"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087E9A8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0E50733" w14:textId="77777777" w:rsidR="00595AFB" w:rsidRPr="00A658ED" w:rsidRDefault="00595AFB" w:rsidP="00E70913">
            <w:pPr>
              <w:rPr>
                <w:rFonts w:ascii="Tahoma" w:hAnsi="Tahoma" w:cs="Tahoma"/>
                <w:bCs/>
                <w:iCs/>
                <w:sz w:val="18"/>
                <w:szCs w:val="18"/>
              </w:rPr>
            </w:pPr>
            <w:r w:rsidRPr="00A658ED">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D51DC56" w14:textId="77777777" w:rsidR="00595AFB" w:rsidRPr="00FC0197" w:rsidRDefault="00595AFB" w:rsidP="00E70913">
            <w:pPr>
              <w:rPr>
                <w:rFonts w:ascii="Tahoma" w:hAnsi="Tahoma" w:cs="Tahoma"/>
                <w:bCs/>
                <w:iCs/>
                <w:sz w:val="18"/>
                <w:szCs w:val="18"/>
                <w:lang w:val="es-ES"/>
              </w:rPr>
            </w:pPr>
            <w:r w:rsidRPr="00FC0197">
              <w:rPr>
                <w:rFonts w:ascii="Tahoma" w:hAnsi="Tahoma" w:cs="Tahoma"/>
                <w:bCs/>
                <w:sz w:val="16"/>
                <w:szCs w:val="19"/>
                <w:lang w:val="es-ES"/>
              </w:rPr>
              <w:t>Microsoft Azure DevOps Server 2019</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t>Información</w:t>
      </w:r>
      <w:proofErr w:type="spellEnd"/>
      <w:r w:rsidRPr="00CD2B82">
        <w:rPr>
          <w:rFonts w:ascii="Tahoma" w:hAnsi="Tahoma" w:cs="Tahoma"/>
          <w:b/>
          <w:color w:val="FF6600"/>
          <w:sz w:val="24"/>
          <w:szCs w:val="24"/>
        </w:rPr>
        <w:t xml:space="preserve"> de Clave de </w:t>
      </w:r>
      <w:proofErr w:type="spellStart"/>
      <w:r w:rsidRPr="00CD2B82">
        <w:rPr>
          <w:rFonts w:ascii="Tahoma" w:hAnsi="Tahoma" w:cs="Tahoma"/>
          <w:b/>
          <w:color w:val="FF6600"/>
          <w:sz w:val="24"/>
          <w:szCs w:val="24"/>
        </w:rPr>
        <w:t>Producto</w:t>
      </w:r>
      <w:proofErr w:type="spellEnd"/>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lastRenderedPageBreak/>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1"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proofErr w:type="spellStart"/>
      <w:r w:rsidRPr="00CD2B82">
        <w:rPr>
          <w:rFonts w:ascii="Tahoma" w:hAnsi="Tahoma" w:cs="Tahoma"/>
          <w:b/>
          <w:color w:val="FF6600"/>
          <w:sz w:val="24"/>
          <w:szCs w:val="24"/>
        </w:rPr>
        <w:lastRenderedPageBreak/>
        <w:t>Términos</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Adicionales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Programa</w:t>
      </w:r>
      <w:proofErr w:type="spellEnd"/>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w:t>
      </w:r>
      <w:proofErr w:type="spellStart"/>
      <w:r w:rsidRPr="00F94595">
        <w:rPr>
          <w:rFonts w:ascii="Tahoma" w:hAnsi="Tahoma" w:cs="Tahoma"/>
          <w:lang w:val="es-ES"/>
        </w:rPr>
        <w:t>ii</w:t>
      </w:r>
      <w:proofErr w:type="spellEnd"/>
      <w:r w:rsidRPr="00F94595">
        <w:rPr>
          <w:rFonts w:ascii="Tahoma" w:hAnsi="Tahoma" w:cs="Tahoma"/>
          <w:lang w:val="es-ES"/>
        </w:rPr>
        <w:t>)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 xml:space="preserve">Podrá utilizar como Copia Maestra de un Producto que haya obtenido mediante Microsoft </w:t>
      </w:r>
      <w:proofErr w:type="spellStart"/>
      <w:r w:rsidRPr="00F94595">
        <w:rPr>
          <w:rFonts w:ascii="Tahoma" w:hAnsi="Tahoma" w:cs="Tahoma"/>
          <w:color w:val="000000"/>
          <w:lang w:val="es-ES"/>
        </w:rPr>
        <w:t>Worldwide</w:t>
      </w:r>
      <w:proofErr w:type="spellEnd"/>
      <w:r w:rsidRPr="00F94595">
        <w:rPr>
          <w:rFonts w:ascii="Tahoma" w:hAnsi="Tahoma" w:cs="Tahoma"/>
          <w:color w:val="000000"/>
          <w:lang w:val="es-ES"/>
        </w:rPr>
        <w:t xml:space="preserve"> </w:t>
      </w:r>
      <w:proofErr w:type="spellStart"/>
      <w:r w:rsidRPr="00F94595">
        <w:rPr>
          <w:rFonts w:ascii="Tahoma" w:hAnsi="Tahoma" w:cs="Tahoma"/>
          <w:color w:val="000000"/>
          <w:lang w:val="es-ES"/>
        </w:rPr>
        <w:t>Fulfillment</w:t>
      </w:r>
      <w:proofErr w:type="spellEnd"/>
      <w:r w:rsidRPr="00F94595">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 xml:space="preserve">Las Copias Maestras de determinados Productos pueden no estar disponibles en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w:t>
      </w:r>
      <w:proofErr w:type="spellStart"/>
      <w:r w:rsidRPr="00F94595">
        <w:rPr>
          <w:rFonts w:ascii="Tahoma" w:hAnsi="Tahoma" w:cs="Tahoma"/>
          <w:lang w:val="es-ES"/>
        </w:rPr>
        <w:t>ii</w:t>
      </w:r>
      <w:proofErr w:type="spellEnd"/>
      <w:r w:rsidRPr="00F94595">
        <w:rPr>
          <w:rFonts w:ascii="Tahoma" w:hAnsi="Tahoma" w:cs="Tahoma"/>
          <w:lang w:val="es-ES"/>
        </w:rPr>
        <w:t>)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3"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proofErr w:type="spellStart"/>
            <w:r w:rsidRPr="00CD2B82">
              <w:rPr>
                <w:rFonts w:ascii="Tahoma" w:hAnsi="Tahoma" w:cs="Tahoma"/>
                <w:b/>
                <w:bCs/>
                <w:iCs/>
                <w:sz w:val="18"/>
                <w:szCs w:val="18"/>
              </w:rPr>
              <w:t>Nombre</w:t>
            </w:r>
            <w:proofErr w:type="spellEnd"/>
            <w:r w:rsidRPr="00CD2B82">
              <w:rPr>
                <w:rFonts w:ascii="Tahoma" w:hAnsi="Tahoma" w:cs="Tahoma"/>
                <w:b/>
                <w:bCs/>
                <w:iCs/>
                <w:sz w:val="18"/>
                <w:szCs w:val="18"/>
              </w:rPr>
              <w:t xml:space="preserve"> del </w:t>
            </w:r>
            <w:proofErr w:type="spellStart"/>
            <w:r w:rsidRPr="00CD2B82">
              <w:rPr>
                <w:rFonts w:ascii="Tahoma" w:hAnsi="Tahoma" w:cs="Tahoma"/>
                <w:b/>
                <w:bCs/>
                <w:iCs/>
                <w:sz w:val="18"/>
                <w:szCs w:val="18"/>
              </w:rPr>
              <w:t>producto</w:t>
            </w:r>
            <w:proofErr w:type="spellEnd"/>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 xml:space="preserve">SQL Server 2008 R2, Ediciones Standard, Enterprise, </w:t>
            </w:r>
            <w:proofErr w:type="spellStart"/>
            <w:r w:rsidRPr="00F94595">
              <w:rPr>
                <w:rFonts w:ascii="Tahoma" w:hAnsi="Tahoma" w:cs="Tahoma"/>
                <w:bCs/>
                <w:iCs/>
                <w:sz w:val="16"/>
                <w:szCs w:val="18"/>
                <w:lang w:val="es-ES"/>
              </w:rPr>
              <w:t>Datacenter</w:t>
            </w:r>
            <w:proofErr w:type="spellEnd"/>
            <w:r w:rsidRPr="00F94595">
              <w:rPr>
                <w:rFonts w:ascii="Tahoma" w:hAnsi="Tahoma" w:cs="Tahoma"/>
                <w:bCs/>
                <w:iCs/>
                <w:sz w:val="16"/>
                <w:szCs w:val="18"/>
                <w:lang w:val="es-ES"/>
              </w:rPr>
              <w:t xml:space="preserve"> y </w:t>
            </w:r>
            <w:proofErr w:type="spellStart"/>
            <w:r w:rsidRPr="00F94595">
              <w:rPr>
                <w:rFonts w:ascii="Tahoma" w:hAnsi="Tahoma" w:cs="Tahoma"/>
                <w:bCs/>
                <w:iCs/>
                <w:sz w:val="16"/>
                <w:szCs w:val="18"/>
                <w:lang w:val="es-ES"/>
              </w:rPr>
              <w:t>Workgroup</w:t>
            </w:r>
            <w:proofErr w:type="spellEnd"/>
            <w:r w:rsidRPr="00F94595">
              <w:rPr>
                <w:rFonts w:ascii="Tahoma" w:hAnsi="Tahoma" w:cs="Tahoma"/>
                <w:bCs/>
                <w:iCs/>
                <w:sz w:val="16"/>
                <w:szCs w:val="18"/>
                <w:lang w:val="es-ES"/>
              </w:rPr>
              <w:t xml:space="preserve">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595AFB"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w:t>
            </w:r>
            <w:proofErr w:type="spellStart"/>
            <w:r w:rsidRPr="00CD2B82">
              <w:rPr>
                <w:rFonts w:ascii="Tahoma" w:hAnsi="Tahoma" w:cs="Tahoma"/>
                <w:bCs/>
                <w:iCs/>
                <w:sz w:val="16"/>
                <w:szCs w:val="19"/>
              </w:rPr>
              <w:t>Todas</w:t>
            </w:r>
            <w:proofErr w:type="spellEnd"/>
            <w:r w:rsidRPr="00CD2B82">
              <w:rPr>
                <w:rFonts w:ascii="Tahoma" w:hAnsi="Tahoma" w:cs="Tahoma"/>
                <w:bCs/>
                <w:iCs/>
                <w:sz w:val="16"/>
                <w:szCs w:val="19"/>
              </w:rPr>
              <w:t xml:space="preserve"> las </w:t>
            </w:r>
            <w:proofErr w:type="spellStart"/>
            <w:r w:rsidRPr="00CD2B82">
              <w:rPr>
                <w:rFonts w:ascii="Tahoma" w:hAnsi="Tahoma" w:cs="Tahoma"/>
                <w:bCs/>
                <w:iCs/>
                <w:sz w:val="16"/>
                <w:szCs w:val="19"/>
              </w:rPr>
              <w:t>versiones</w:t>
            </w:r>
            <w:proofErr w:type="spellEnd"/>
            <w:r w:rsidRPr="00CD2B82">
              <w:rPr>
                <w:rFonts w:ascii="Tahoma" w:hAnsi="Tahoma" w:cs="Tahoma"/>
                <w:bCs/>
                <w:iCs/>
                <w:sz w:val="16"/>
                <w:szCs w:val="19"/>
              </w:rPr>
              <w:t>)</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E2899" w14:textId="77777777" w:rsidR="00A41AE0" w:rsidRDefault="00A41AE0">
      <w:r>
        <w:separator/>
      </w:r>
    </w:p>
    <w:p w14:paraId="721849A6" w14:textId="77777777" w:rsidR="00A41AE0" w:rsidRDefault="00A41AE0"/>
    <w:p w14:paraId="28CE5DDE" w14:textId="77777777" w:rsidR="00A41AE0" w:rsidRDefault="00A41AE0"/>
  </w:endnote>
  <w:endnote w:type="continuationSeparator" w:id="0">
    <w:p w14:paraId="16C5E8F8" w14:textId="77777777" w:rsidR="00A41AE0" w:rsidRDefault="00A41AE0">
      <w:r>
        <w:continuationSeparator/>
      </w:r>
    </w:p>
    <w:p w14:paraId="41873C59" w14:textId="77777777" w:rsidR="00A41AE0" w:rsidRDefault="00A41AE0"/>
    <w:p w14:paraId="7C22FC64" w14:textId="77777777" w:rsidR="00A41AE0" w:rsidRDefault="00A41AE0"/>
  </w:endnote>
  <w:endnote w:type="continuationNotice" w:id="1">
    <w:p w14:paraId="6D20452A" w14:textId="77777777" w:rsidR="00A41AE0" w:rsidRDefault="00A41AE0"/>
    <w:p w14:paraId="0A0A58F1" w14:textId="77777777" w:rsidR="00A41AE0" w:rsidRDefault="00A41AE0"/>
    <w:p w14:paraId="4A02D29E" w14:textId="77777777" w:rsidR="00A41AE0" w:rsidRDefault="00A41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8ADF0" w14:textId="65092D4D" w:rsidR="0038636D" w:rsidRPr="00F94595" w:rsidRDefault="0038636D" w:rsidP="0038636D">
    <w:pPr>
      <w:pStyle w:val="Footer"/>
      <w:tabs>
        <w:tab w:val="clear" w:pos="8640"/>
      </w:tabs>
      <w:rPr>
        <w:lang w:val="es-ES"/>
      </w:rPr>
    </w:pPr>
    <w:r w:rsidRPr="00894858">
      <w:rPr>
        <w:rFonts w:ascii="Tahoma" w:hAnsi="Tahoma" w:cs="Tahoma"/>
        <w:i/>
        <w:snapToGrid w:val="0"/>
        <w:sz w:val="16"/>
        <w:szCs w:val="16"/>
        <w:lang w:val="es-ES"/>
      </w:rPr>
      <w:t xml:space="preserve">Vigente a partir del 1 de </w:t>
    </w:r>
    <w:r w:rsidR="00B263AD">
      <w:rPr>
        <w:rFonts w:ascii="Tahoma" w:hAnsi="Tahoma" w:cs="Tahoma"/>
        <w:i/>
        <w:snapToGrid w:val="0"/>
        <w:sz w:val="16"/>
        <w:szCs w:val="16"/>
        <w:lang w:val="es-ES"/>
      </w:rPr>
      <w:t>enero de 2020</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Pr="0038636D">
      <w:rPr>
        <w:rFonts w:ascii="Tahoma" w:hAnsi="Tahoma" w:cs="Tahoma"/>
        <w:i/>
        <w:sz w:val="16"/>
        <w:szCs w:val="16"/>
        <w:lang w:val="es-ES_tradnl"/>
      </w:rPr>
      <w:t>1</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Pr="0038636D">
      <w:rPr>
        <w:rStyle w:val="PageNumber"/>
        <w:rFonts w:ascii="Tahoma" w:hAnsi="Tahoma" w:cs="Tahoma"/>
        <w:i/>
        <w:sz w:val="16"/>
        <w:szCs w:val="16"/>
        <w:lang w:val="es-ES_tradnl"/>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40AF0AC3" w:rsidR="001502EC" w:rsidRPr="00F94595" w:rsidRDefault="0038636D" w:rsidP="001502EC">
    <w:pPr>
      <w:pStyle w:val="Footer"/>
      <w:tabs>
        <w:tab w:val="clear" w:pos="8640"/>
      </w:tabs>
      <w:rPr>
        <w:lang w:val="es-ES"/>
      </w:rPr>
    </w:pPr>
    <w:r w:rsidRPr="00894858">
      <w:rPr>
        <w:rFonts w:ascii="Tahoma" w:hAnsi="Tahoma" w:cs="Tahoma"/>
        <w:i/>
        <w:snapToGrid w:val="0"/>
        <w:sz w:val="16"/>
        <w:szCs w:val="16"/>
        <w:lang w:val="es-ES"/>
      </w:rPr>
      <w:t>Vigente a partir del 1 d</w:t>
    </w:r>
    <w:r w:rsidR="00B263AD">
      <w:rPr>
        <w:rFonts w:ascii="Tahoma" w:hAnsi="Tahoma" w:cs="Tahoma"/>
        <w:i/>
        <w:snapToGrid w:val="0"/>
        <w:sz w:val="16"/>
        <w:szCs w:val="16"/>
        <w:lang w:val="es-ES"/>
      </w:rPr>
      <w:t>e enero de 2020</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3D3E0" w14:textId="77777777" w:rsidR="00A41AE0" w:rsidRDefault="00A41AE0">
      <w:r>
        <w:separator/>
      </w:r>
    </w:p>
    <w:p w14:paraId="0D0413F1" w14:textId="77777777" w:rsidR="00A41AE0" w:rsidRDefault="00A41AE0"/>
    <w:p w14:paraId="707DB6AD" w14:textId="77777777" w:rsidR="00A41AE0" w:rsidRDefault="00A41AE0"/>
  </w:footnote>
  <w:footnote w:type="continuationSeparator" w:id="0">
    <w:p w14:paraId="28ACC357" w14:textId="77777777" w:rsidR="00A41AE0" w:rsidRDefault="00A41AE0">
      <w:r>
        <w:continuationSeparator/>
      </w:r>
    </w:p>
    <w:p w14:paraId="06CEA817" w14:textId="77777777" w:rsidR="00A41AE0" w:rsidRDefault="00A41AE0"/>
    <w:p w14:paraId="411338C5" w14:textId="77777777" w:rsidR="00A41AE0" w:rsidRDefault="00A41AE0"/>
  </w:footnote>
  <w:footnote w:type="continuationNotice" w:id="1">
    <w:p w14:paraId="55CD2E26" w14:textId="77777777" w:rsidR="00A41AE0" w:rsidRDefault="00A41AE0"/>
    <w:p w14:paraId="3B70465D" w14:textId="77777777" w:rsidR="00A41AE0" w:rsidRDefault="00A41AE0"/>
    <w:p w14:paraId="5D484077" w14:textId="77777777" w:rsidR="00A41AE0" w:rsidRDefault="00A41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IjF1s4FSGjrHHj26UHBeEXwZ9Yxhh4mHvDbgd4bM5OPCp66XVcu5jK2mmuTpCGysFD1bouojXJQWWYkyWLbhsg==" w:salt="ucpuP+woNjMuh0ySMZnkg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607A"/>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36D"/>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AF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8FF"/>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804"/>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1E8A"/>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137E"/>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D7AB1"/>
    <w:rsid w:val="009E0EE7"/>
    <w:rsid w:val="009E28CD"/>
    <w:rsid w:val="009E3528"/>
    <w:rsid w:val="009E3F96"/>
    <w:rsid w:val="009E5744"/>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AE0"/>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63AD"/>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4B57"/>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7AE"/>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1B3"/>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A295F-45AD-48DF-A73F-B1A1E1E76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5041</Words>
  <Characters>28738</Characters>
  <Application>Microsoft Office Word</Application>
  <DocSecurity>0</DocSecurity>
  <Lines>239</Lines>
  <Paragraphs>67</Paragraphs>
  <ScaleCrop>false</ScaleCrop>
  <Company/>
  <LinksUpToDate>false</LinksUpToDate>
  <CharactersWithSpaces>33712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2020-05-07T00:37:00Z</dcterms:created>
  <dcterms:modified xsi:type="dcterms:W3CDTF">2020-05-07T00:37:00Z</dcterms:modified>
</cp:coreProperties>
</file>